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3D38C1" w:rsidRDefault="00071C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проведения оценки регулирующего воздействия</w:t>
      </w:r>
    </w:p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муниципального нормативного правового акта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Default="003D38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Pr="00482A3B" w:rsidRDefault="00071C1E" w:rsidP="007979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29470B" w:rsidRDefault="0029470B" w:rsidP="00693AEE">
      <w:pPr>
        <w:pStyle w:val="ConsPlusNonformat"/>
        <w:ind w:firstLine="709"/>
        <w:jc w:val="both"/>
        <w:rPr>
          <w:sz w:val="28"/>
          <w:szCs w:val="28"/>
        </w:rPr>
      </w:pPr>
      <w:r w:rsidRPr="0029470B">
        <w:rPr>
          <w:rFonts w:ascii="Times New Roman" w:hAnsi="Times New Roman" w:cs="Times New Roman"/>
          <w:sz w:val="28"/>
        </w:rPr>
        <w:t>Управление</w:t>
      </w:r>
      <w:r w:rsidRPr="0029470B">
        <w:rPr>
          <w:rFonts w:ascii="Times New Roman" w:hAnsi="Times New Roman" w:cs="Times New Roman"/>
          <w:sz w:val="28"/>
        </w:rPr>
        <w:t xml:space="preserve"> по жилищно-коммунальному хозяйству, транспорту, связи и жилищным вопросам администрации муниципального образования Красноармейский район</w:t>
      </w:r>
      <w:r w:rsidRPr="00B218F2">
        <w:rPr>
          <w:sz w:val="28"/>
          <w:szCs w:val="28"/>
        </w:rPr>
        <w:t xml:space="preserve"> </w:t>
      </w:r>
    </w:p>
    <w:p w:rsidR="00693AEE" w:rsidRDefault="00071C1E" w:rsidP="00693A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482A3B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145AA8" w:rsidRPr="00482A3B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муниципального образования Красноармейский район «</w:t>
      </w:r>
      <w:r w:rsidR="007979A4" w:rsidRPr="00482A3B">
        <w:rPr>
          <w:rFonts w:ascii="Times New Roman" w:hAnsi="Times New Roman" w:cs="Times New Roman"/>
          <w:bCs/>
          <w:sz w:val="28"/>
          <w:szCs w:val="28"/>
        </w:rPr>
        <w:t>Об установлении порядка предоставления дубликата свидетельства об осуществлении перевозок по муниципальному маршруту регулярных перевозок и дубликата карты маршрута регулярных перевозок»</w:t>
      </w:r>
    </w:p>
    <w:p w:rsidR="003D38C1" w:rsidRPr="00482A3B" w:rsidRDefault="00071C1E" w:rsidP="00693A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 w:rsidRPr="00482A3B">
        <w:rPr>
          <w:rFonts w:ascii="Times New Roman" w:hAnsi="Times New Roman" w:cs="Times New Roman"/>
          <w:sz w:val="28"/>
          <w:szCs w:val="28"/>
        </w:rPr>
        <w:t xml:space="preserve"> </w:t>
      </w:r>
      <w:r w:rsidRPr="00482A3B">
        <w:rPr>
          <w:rFonts w:ascii="Times New Roman" w:hAnsi="Times New Roman" w:cs="Times New Roman"/>
          <w:sz w:val="28"/>
          <w:szCs w:val="28"/>
        </w:rPr>
        <w:t>правового акта:</w:t>
      </w:r>
      <w:r w:rsidR="00570C8F" w:rsidRPr="00482A3B">
        <w:rPr>
          <w:rFonts w:ascii="Times New Roman" w:hAnsi="Times New Roman" w:cs="Times New Roman"/>
          <w:sz w:val="28"/>
          <w:szCs w:val="28"/>
        </w:rPr>
        <w:t xml:space="preserve"> </w:t>
      </w:r>
      <w:r w:rsidR="007979A4" w:rsidRPr="00482A3B">
        <w:rPr>
          <w:rFonts w:ascii="Times New Roman" w:hAnsi="Times New Roman" w:cs="Times New Roman"/>
          <w:sz w:val="28"/>
          <w:szCs w:val="28"/>
        </w:rPr>
        <w:t>март 2025</w:t>
      </w:r>
      <w:r w:rsidR="00C52F41" w:rsidRPr="00482A3B">
        <w:rPr>
          <w:rFonts w:ascii="Times New Roman" w:hAnsi="Times New Roman" w:cs="Times New Roman"/>
          <w:sz w:val="28"/>
          <w:szCs w:val="28"/>
        </w:rPr>
        <w:t xml:space="preserve"> г</w:t>
      </w:r>
      <w:r w:rsidR="007979A4" w:rsidRPr="00482A3B">
        <w:rPr>
          <w:rFonts w:ascii="Times New Roman" w:hAnsi="Times New Roman" w:cs="Times New Roman"/>
          <w:sz w:val="28"/>
          <w:szCs w:val="28"/>
        </w:rPr>
        <w:t>.</w:t>
      </w:r>
    </w:p>
    <w:p w:rsidR="003D38C1" w:rsidRPr="00482A3B" w:rsidRDefault="00A05A20" w:rsidP="007979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 xml:space="preserve">1.4. </w:t>
      </w:r>
      <w:r w:rsidR="00071C1E" w:rsidRPr="00482A3B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979A4" w:rsidRPr="00482A3B" w:rsidRDefault="007979A4" w:rsidP="00797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/>
          <w:w w:val="105"/>
          <w:sz w:val="28"/>
          <w:szCs w:val="28"/>
        </w:rPr>
        <w:t xml:space="preserve">Невозможность получения 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и уполномоченными участниками договора простого товарищества </w:t>
      </w:r>
      <w:r w:rsidRPr="00482A3B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Pr="00482A3B">
        <w:rPr>
          <w:rFonts w:ascii="Times New Roman" w:hAnsi="Times New Roman"/>
          <w:sz w:val="28"/>
          <w:szCs w:val="28"/>
        </w:rPr>
        <w:t xml:space="preserve">об осуществлении перевозок по муниципальному маршруту регулярных перевозок и (или) дубликата карты </w:t>
      </w:r>
      <w:r w:rsidR="00482A3B" w:rsidRPr="00482A3B">
        <w:rPr>
          <w:rFonts w:ascii="Times New Roman" w:hAnsi="Times New Roman"/>
          <w:sz w:val="28"/>
          <w:szCs w:val="28"/>
        </w:rPr>
        <w:t>и дубликата карты маршрута регулярных перевозок</w:t>
      </w:r>
      <w:r w:rsidR="00482A3B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A3B" w:rsidRPr="00482A3B" w:rsidRDefault="00482A3B" w:rsidP="00482A3B">
      <w:pPr>
        <w:spacing w:after="0" w:line="240" w:lineRule="auto"/>
        <w:ind w:firstLine="709"/>
        <w:jc w:val="both"/>
        <w:rPr>
          <w:rStyle w:val="af5"/>
          <w:rFonts w:ascii="Times New Roman" w:hAnsi="Times New Roman" w:cs="Times New Roman"/>
          <w:b w:val="0"/>
          <w:bCs w:val="0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С 1 сентября 2024 г. вступил в силу Федеральный закон от 29.05.2023 г.       № 185-ФЗ «О внесении изменений в отдельные законодательные акты Российской Федерации», в соответствии с которым внесены изменения в часть 6 статьи 19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3D38C1" w:rsidRPr="00482A3B" w:rsidRDefault="00071C1E" w:rsidP="007979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482A3B" w:rsidRDefault="006E740A" w:rsidP="00482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</w:t>
      </w:r>
      <w:r w:rsidR="00482A3B">
        <w:rPr>
          <w:rFonts w:ascii="Times New Roman" w:hAnsi="Times New Roman"/>
          <w:w w:val="105"/>
          <w:sz w:val="28"/>
          <w:szCs w:val="28"/>
        </w:rPr>
        <w:t>получение</w:t>
      </w:r>
      <w:r w:rsidR="00482A3B" w:rsidRPr="00482A3B">
        <w:rPr>
          <w:rFonts w:ascii="Times New Roman" w:hAnsi="Times New Roman"/>
          <w:w w:val="105"/>
          <w:sz w:val="28"/>
          <w:szCs w:val="28"/>
        </w:rPr>
        <w:t xml:space="preserve"> </w:t>
      </w:r>
      <w:r w:rsidR="00482A3B" w:rsidRPr="00482A3B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и уполномоченными участниками договора простого товарищества </w:t>
      </w:r>
      <w:r w:rsidR="00482A3B" w:rsidRPr="00482A3B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="00482A3B" w:rsidRPr="00482A3B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</w:t>
      </w:r>
      <w:r w:rsidR="00482A3B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="00482A3B" w:rsidRPr="0048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8C1" w:rsidRPr="00482A3B" w:rsidRDefault="00071C1E" w:rsidP="00482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482A3B" w:rsidRPr="004976F3" w:rsidRDefault="00482A3B" w:rsidP="00482A3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лицу, индивидуальному предпринимателю или уполномо</w:t>
      </w:r>
      <w:r w:rsidRPr="00497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перевозок. </w:t>
      </w:r>
    </w:p>
    <w:p w:rsidR="00007799" w:rsidRPr="00482A3B" w:rsidRDefault="00482A3B" w:rsidP="00482A3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6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муниципальным правовым актом.</w:t>
      </w:r>
    </w:p>
    <w:p w:rsidR="00C2409B" w:rsidRPr="00482A3B" w:rsidRDefault="00C2409B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2409B">
        <w:rPr>
          <w:rFonts w:ascii="Times New Roman" w:hAnsi="Times New Roman" w:cs="Times New Roman"/>
          <w:sz w:val="28"/>
          <w:szCs w:val="28"/>
        </w:rPr>
        <w:t>1.6.1</w:t>
      </w:r>
      <w:r w:rsidR="00911590">
        <w:rPr>
          <w:rFonts w:ascii="Times New Roman" w:hAnsi="Times New Roman" w:cs="Times New Roman"/>
          <w:sz w:val="28"/>
          <w:szCs w:val="28"/>
        </w:rPr>
        <w:t>.</w:t>
      </w:r>
      <w:r w:rsidRPr="00C2409B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 </w:t>
      </w:r>
      <w:r w:rsidR="007F5020">
        <w:rPr>
          <w:rFonts w:ascii="Times New Roman" w:hAnsi="Times New Roman" w:cs="Times New Roman"/>
          <w:sz w:val="28"/>
          <w:szCs w:val="28"/>
        </w:rPr>
        <w:t xml:space="preserve">– </w:t>
      </w:r>
      <w:r w:rsidR="007F5020" w:rsidRPr="00482A3B">
        <w:rPr>
          <w:rFonts w:ascii="Times New Roman" w:hAnsi="Times New Roman" w:cs="Times New Roman"/>
          <w:sz w:val="28"/>
          <w:szCs w:val="28"/>
        </w:rPr>
        <w:t>высокая.</w:t>
      </w:r>
    </w:p>
    <w:p w:rsidR="007F5020" w:rsidRPr="00482A3B" w:rsidRDefault="00C2409B" w:rsidP="007F50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color w:val="auto"/>
          <w:sz w:val="28"/>
          <w:szCs w:val="28"/>
        </w:rPr>
        <w:t>Обоснование степени регулирующего воздействия:</w:t>
      </w:r>
      <w:r w:rsidR="007F5020" w:rsidRPr="00482A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5020" w:rsidRPr="00482A3B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482A3B" w:rsidRPr="00482A3B" w:rsidRDefault="00911590" w:rsidP="00482A3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</w:t>
      </w:r>
      <w:r w:rsidRPr="00482A3B">
        <w:rPr>
          <w:rFonts w:ascii="Times New Roman" w:hAnsi="Times New Roman" w:cs="Times New Roman"/>
          <w:sz w:val="28"/>
          <w:szCs w:val="28"/>
        </w:rPr>
        <w:t xml:space="preserve">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обязательные требования): </w:t>
      </w:r>
      <w:r w:rsidR="00FA6EC7" w:rsidRPr="00482A3B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82A3B" w:rsidRPr="00482A3B" w:rsidRDefault="00071C1E" w:rsidP="00482A3B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82A3B" w:rsidRPr="00482A3B" w:rsidRDefault="00071C1E" w:rsidP="00482A3B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 xml:space="preserve">Ф.И.О. </w:t>
      </w:r>
      <w:r w:rsidR="00B93954" w:rsidRPr="00482A3B">
        <w:rPr>
          <w:rFonts w:ascii="Times New Roman" w:hAnsi="Times New Roman" w:cs="Times New Roman"/>
          <w:sz w:val="28"/>
          <w:szCs w:val="28"/>
        </w:rPr>
        <w:t xml:space="preserve"> </w:t>
      </w:r>
      <w:r w:rsidR="00482A3B" w:rsidRPr="00482A3B">
        <w:rPr>
          <w:rFonts w:ascii="Times New Roman" w:hAnsi="Times New Roman" w:cs="Times New Roman"/>
          <w:sz w:val="28"/>
          <w:szCs w:val="28"/>
        </w:rPr>
        <w:t>Ерёмкина Марина Вячеславовна</w:t>
      </w:r>
    </w:p>
    <w:p w:rsidR="00482A3B" w:rsidRPr="00482A3B" w:rsidRDefault="00071C1E" w:rsidP="00482A3B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82A3B" w:rsidRPr="00482A3B">
        <w:rPr>
          <w:rFonts w:ascii="Times New Roman" w:hAnsi="Times New Roman" w:cs="Times New Roman"/>
          <w:sz w:val="28"/>
        </w:rPr>
        <w:t xml:space="preserve">Ведущий специалист управления по жилищно-коммунальному хозяйству, транспорту, связи и жилищным вопросам администрации муниципального образования Красноармейский район </w:t>
      </w:r>
    </w:p>
    <w:p w:rsidR="00482A3B" w:rsidRDefault="00071C1E" w:rsidP="00482A3B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E3BC0">
        <w:rPr>
          <w:rFonts w:ascii="Times New Roman" w:hAnsi="Times New Roman" w:cs="Times New Roman"/>
          <w:sz w:val="28"/>
          <w:szCs w:val="28"/>
        </w:rPr>
        <w:t>3-24-85</w:t>
      </w:r>
      <w:r w:rsidRPr="00482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BC0" w:rsidRPr="00BE3BC0" w:rsidRDefault="00071C1E" w:rsidP="00BE3BC0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Адрес электронной</w:t>
      </w:r>
      <w:r w:rsidR="00DF25B2" w:rsidRPr="00482A3B">
        <w:rPr>
          <w:rFonts w:ascii="Times New Roman" w:hAnsi="Times New Roman" w:cs="Times New Roman"/>
          <w:sz w:val="28"/>
          <w:szCs w:val="28"/>
        </w:rPr>
        <w:t xml:space="preserve"> почты: </w:t>
      </w:r>
      <w:bookmarkStart w:id="3" w:name="Par228"/>
      <w:bookmarkEnd w:id="3"/>
      <w:r w:rsidR="00BE3BC0" w:rsidRPr="00BE3BC0">
        <w:rPr>
          <w:rFonts w:ascii="Times New Roman" w:hAnsi="Times New Roman" w:cs="Times New Roman"/>
          <w:sz w:val="28"/>
          <w:szCs w:val="28"/>
          <w:lang w:val="en-US"/>
        </w:rPr>
        <w:t>otdelst</w:t>
      </w:r>
      <w:r w:rsidR="00BE3BC0" w:rsidRPr="00BE3BC0">
        <w:rPr>
          <w:rFonts w:ascii="Times New Roman" w:hAnsi="Times New Roman" w:cs="Times New Roman"/>
          <w:sz w:val="28"/>
          <w:szCs w:val="28"/>
        </w:rPr>
        <w:t>@</w:t>
      </w:r>
      <w:r w:rsidR="00BE3BC0" w:rsidRPr="00BE3B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E3BC0" w:rsidRPr="00BE3BC0">
        <w:rPr>
          <w:rFonts w:ascii="Times New Roman" w:hAnsi="Times New Roman" w:cs="Times New Roman"/>
          <w:sz w:val="28"/>
          <w:szCs w:val="28"/>
        </w:rPr>
        <w:t>.</w:t>
      </w:r>
      <w:r w:rsidR="00BE3BC0" w:rsidRPr="00BE3BC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E3BC0" w:rsidRPr="00BE3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DE" w:rsidRDefault="00366B6D" w:rsidP="00BE3BC0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Описание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 правовое регулирование: </w:t>
      </w:r>
    </w:p>
    <w:p w:rsidR="00BE3BC0" w:rsidRDefault="00BE3BC0" w:rsidP="00B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Невозможность получения </w:t>
      </w:r>
      <w:r w:rsidRPr="00BE3BC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 xml:space="preserve"> лицами, индивидуальными предпринимателями и уполномоченными участниками договора простого товарищества </w:t>
      </w:r>
      <w:r w:rsidRPr="00482A3B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Pr="00482A3B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BC0" w:rsidRDefault="00BE3BC0" w:rsidP="00BE3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С 1 сентября 2024 г. вступил в силу Федеральный закон от 29.05.2023 г.       № 185-ФЗ «О внесении изменений в отдельные законодательные акты Российской Федерации», в соответствии с которым внесены изменения в часть 6 статьи 19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3D38C1" w:rsidRDefault="00071C1E" w:rsidP="00BE3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E3BC0" w:rsidRDefault="00BE3BC0" w:rsidP="00B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Невозможность получения </w:t>
      </w:r>
      <w:r w:rsidRPr="00BE3BC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 xml:space="preserve"> лицами, индивидуальными предпринимателями и уполномоченными участниками договора простого товарищества </w:t>
      </w:r>
      <w:r w:rsidRPr="00482A3B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Pr="00482A3B">
        <w:rPr>
          <w:rFonts w:ascii="Times New Roman" w:hAnsi="Times New Roman"/>
          <w:sz w:val="28"/>
          <w:szCs w:val="28"/>
        </w:rPr>
        <w:t>об осуществлении перевозок по муници</w:t>
      </w:r>
      <w:r w:rsidRPr="00482A3B">
        <w:rPr>
          <w:rFonts w:ascii="Times New Roman" w:hAnsi="Times New Roman"/>
          <w:sz w:val="28"/>
          <w:szCs w:val="28"/>
        </w:rPr>
        <w:lastRenderedPageBreak/>
        <w:t>пальному маршруту регулярных перевозок и (или) дубликата карты и дубликата карты маршрута регулярных перевозок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BC0" w:rsidRDefault="00BE3BC0" w:rsidP="00BE3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t>С 1 сентября 2024 г. вступил в силу Федеральный закон от 29.05.2023 г.       № 185-ФЗ «О внесении изменений в отдельные законодательные акты Российской Федерации», в соответствии с которым внесены изменения в часть 6 статьи 19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3D38C1" w:rsidRDefault="00071C1E" w:rsidP="00BE3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E3BC0" w:rsidRPr="00BE3BC0" w:rsidRDefault="00344DA1" w:rsidP="00B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BE3BC0">
        <w:rPr>
          <w:rFonts w:ascii="Times New Roman" w:hAnsi="Times New Roman" w:cs="Times New Roman"/>
          <w:sz w:val="28"/>
          <w:szCs w:val="28"/>
        </w:rPr>
        <w:t xml:space="preserve"> механизма </w:t>
      </w:r>
      <w:r w:rsidR="00BE3BC0" w:rsidRPr="00BE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получения </w:t>
      </w:r>
      <w:r w:rsidR="00BE3BC0" w:rsidRPr="00BE3BC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="00BE3BC0" w:rsidRPr="00482A3B">
        <w:rPr>
          <w:rFonts w:ascii="Times New Roman" w:eastAsia="Times New Roman" w:hAnsi="Times New Roman" w:cs="Times New Roman"/>
          <w:sz w:val="28"/>
          <w:szCs w:val="28"/>
        </w:rPr>
        <w:t xml:space="preserve"> лицами, индивидуальными предпринимателями и уполномоченными участниками договора простого товарищества </w:t>
      </w:r>
      <w:r w:rsidR="00BE3BC0" w:rsidRPr="00482A3B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="00BE3BC0" w:rsidRPr="00482A3B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</w:t>
      </w:r>
      <w:r w:rsidR="00BE3BC0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="00BE3BC0" w:rsidRPr="0048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BE3BC0" w:rsidRPr="00BE3BC0" w:rsidRDefault="00BE3BC0" w:rsidP="00B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55D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участники договора простого товарищества, соответствующие требованиям Федерального закона от 13июля 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9655D">
        <w:rPr>
          <w:rFonts w:ascii="Times New Roman" w:hAnsi="Times New Roman" w:cs="Times New Roman"/>
          <w:sz w:val="28"/>
          <w:szCs w:val="28"/>
        </w:rPr>
        <w:t xml:space="preserve"> № 220-ФЗ. Количественная оценка - в настоящее время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55D">
        <w:rPr>
          <w:rFonts w:ascii="Times New Roman" w:hAnsi="Times New Roman" w:cs="Times New Roman"/>
          <w:sz w:val="28"/>
          <w:szCs w:val="28"/>
        </w:rPr>
        <w:t xml:space="preserve">выполняют регулярные перевозки </w:t>
      </w:r>
      <w:r>
        <w:rPr>
          <w:rFonts w:ascii="Times New Roman" w:hAnsi="Times New Roman"/>
          <w:sz w:val="28"/>
          <w:szCs w:val="28"/>
        </w:rPr>
        <w:t>по муниципальным маршрутам</w:t>
      </w:r>
      <w:r w:rsidRPr="00482A3B">
        <w:rPr>
          <w:rFonts w:ascii="Times New Roman" w:hAnsi="Times New Roman"/>
          <w:sz w:val="28"/>
          <w:szCs w:val="28"/>
        </w:rPr>
        <w:t xml:space="preserve"> регулярных </w:t>
      </w:r>
      <w:r w:rsidRPr="00095925">
        <w:rPr>
          <w:rFonts w:ascii="Times New Roman" w:hAnsi="Times New Roman"/>
          <w:sz w:val="28"/>
          <w:szCs w:val="28"/>
        </w:rPr>
        <w:t>перевозок</w:t>
      </w:r>
      <w:r w:rsidRPr="00095925">
        <w:rPr>
          <w:rFonts w:ascii="Times New Roman" w:hAnsi="Times New Roman" w:cs="Times New Roman"/>
          <w:sz w:val="28"/>
          <w:szCs w:val="28"/>
        </w:rPr>
        <w:t xml:space="preserve"> </w:t>
      </w:r>
      <w:r w:rsidR="00095925" w:rsidRPr="000959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925">
        <w:rPr>
          <w:rFonts w:ascii="Times New Roman" w:hAnsi="Times New Roman" w:cs="Times New Roman"/>
          <w:sz w:val="28"/>
          <w:szCs w:val="28"/>
        </w:rPr>
        <w:t>перевозчика</w:t>
      </w:r>
      <w:r w:rsidRPr="0069655D">
        <w:rPr>
          <w:rFonts w:ascii="Times New Roman" w:hAnsi="Times New Roman" w:cs="Times New Roman"/>
          <w:sz w:val="28"/>
          <w:szCs w:val="28"/>
        </w:rPr>
        <w:t>.</w:t>
      </w:r>
    </w:p>
    <w:p w:rsidR="003D38C1" w:rsidRDefault="00071C1E" w:rsidP="00460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</w:t>
      </w:r>
      <w:r w:rsidR="00922F62">
        <w:rPr>
          <w:rFonts w:ascii="Times New Roman" w:hAnsi="Times New Roman" w:cs="Times New Roman"/>
          <w:sz w:val="28"/>
          <w:szCs w:val="28"/>
        </w:rPr>
        <w:t>блемы, их количественная оценка, в том числе оценка риска причинения вреда (ущерба) охраняемым законом ценностям (с указанием видов охраняемым законом ценностей и конкретных рисков причинения им вреда (ущерба):</w:t>
      </w:r>
    </w:p>
    <w:p w:rsidR="00344DA1" w:rsidRDefault="00344DA1" w:rsidP="00344D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5109DF">
        <w:rPr>
          <w:rFonts w:ascii="Times New Roman" w:hAnsi="Times New Roman"/>
          <w:w w:val="105"/>
          <w:sz w:val="28"/>
          <w:szCs w:val="28"/>
        </w:rPr>
        <w:t xml:space="preserve">свидетельства </w:t>
      </w:r>
      <w:r w:rsidRPr="005109DF">
        <w:rPr>
          <w:rFonts w:ascii="Times New Roman" w:hAnsi="Times New Roman"/>
          <w:sz w:val="28"/>
          <w:szCs w:val="28"/>
        </w:rPr>
        <w:t>об осуществлении перевозок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109DF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Pr="005109DF">
        <w:rPr>
          <w:rFonts w:ascii="Times New Roman" w:hAnsi="Times New Roman"/>
          <w:sz w:val="28"/>
          <w:szCs w:val="28"/>
        </w:rPr>
        <w:t>об осуществлении перевозок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55D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уполномоченные участники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8"/>
          <w:szCs w:val="28"/>
        </w:rPr>
        <w:t xml:space="preserve"> не смогут осуществлять свою деятельность по перевозкам пассажиров муниципальных маршрутов.</w:t>
      </w:r>
    </w:p>
    <w:p w:rsidR="003D38C1" w:rsidRDefault="00071C1E" w:rsidP="00344D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44DA1" w:rsidRDefault="00344DA1" w:rsidP="0034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механизма </w:t>
      </w:r>
      <w:r w:rsidRPr="00BE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получения </w:t>
      </w:r>
      <w:r w:rsidRPr="00BE3BC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 xml:space="preserve"> лицами, индивидуальными предпринимателями и уполномоченными участниками договора простого товарищества </w:t>
      </w:r>
      <w:r w:rsidRPr="00482A3B">
        <w:rPr>
          <w:rFonts w:ascii="Times New Roman" w:hAnsi="Times New Roman"/>
          <w:w w:val="105"/>
          <w:sz w:val="28"/>
          <w:szCs w:val="28"/>
        </w:rPr>
        <w:t xml:space="preserve">дубликата свидетельства </w:t>
      </w:r>
      <w:r w:rsidRPr="00482A3B">
        <w:rPr>
          <w:rFonts w:ascii="Times New Roman" w:hAnsi="Times New Roman"/>
          <w:sz w:val="28"/>
          <w:szCs w:val="28"/>
        </w:rPr>
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Красноармейский район</w:t>
      </w:r>
      <w:r w:rsidRPr="00482A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0A" w:rsidRDefault="00344DA1" w:rsidP="00344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B">
        <w:rPr>
          <w:rFonts w:ascii="Times New Roman" w:hAnsi="Times New Roman" w:cs="Times New Roman"/>
          <w:sz w:val="28"/>
          <w:szCs w:val="28"/>
        </w:rPr>
        <w:lastRenderedPageBreak/>
        <w:t>С 1 сентября 2024 г. вступил в силу Федеральный закон от 29.05.2023 г.       № 185-ФЗ «О внесении изменений в отдельные законодательные акты Российской Федерации», в соответствии с которым внесены изменения в часть 6 статьи 19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071C1E">
        <w:rPr>
          <w:rFonts w:ascii="Times New Roman" w:hAnsi="Times New Roman" w:cs="Times New Roman"/>
          <w:sz w:val="28"/>
          <w:szCs w:val="28"/>
        </w:rPr>
        <w:t xml:space="preserve">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="00071C1E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41625D" w:rsidRPr="00344DA1" w:rsidRDefault="00344DA1" w:rsidP="00344DA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00259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200259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органы местного самоуправления.</w:t>
      </w: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</w:t>
      </w:r>
      <w:r w:rsidR="00071C1E">
        <w:rPr>
          <w:rFonts w:ascii="Times New Roman" w:hAnsi="Times New Roman" w:cs="Times New Roman"/>
          <w:sz w:val="28"/>
          <w:szCs w:val="28"/>
        </w:rPr>
        <w:t>Российской</w:t>
      </w:r>
    </w:p>
    <w:p w:rsidR="003D38C1" w:rsidRDefault="00A05A20" w:rsidP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края, </w:t>
      </w:r>
      <w:r w:rsidR="00071C1E">
        <w:rPr>
          <w:rFonts w:ascii="Times New Roman" w:hAnsi="Times New Roman" w:cs="Times New Roman"/>
          <w:sz w:val="28"/>
          <w:szCs w:val="28"/>
        </w:rPr>
        <w:t>иностранных государствах:</w:t>
      </w:r>
    </w:p>
    <w:p w:rsidR="00095925" w:rsidRDefault="00095925" w:rsidP="000959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59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образованиях Краснодарского края данная проблема решается аналогичным образом.</w:t>
      </w:r>
    </w:p>
    <w:p w:rsidR="00095925" w:rsidRPr="00200259" w:rsidRDefault="00095925" w:rsidP="000959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93E">
        <w:rPr>
          <w:rFonts w:ascii="Times New Roman" w:hAnsi="Times New Roman" w:cs="Times New Roman"/>
          <w:sz w:val="28"/>
          <w:szCs w:val="28"/>
        </w:rPr>
        <w:t xml:space="preserve">Приказ Министерства транспорта Российской Федерации от 22 мая 2024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C193E">
        <w:rPr>
          <w:rFonts w:ascii="Times New Roman" w:hAnsi="Times New Roman" w:cs="Times New Roman"/>
          <w:sz w:val="28"/>
          <w:szCs w:val="28"/>
        </w:rPr>
        <w:t>179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C193E">
        <w:rPr>
          <w:rFonts w:ascii="Times New Roman" w:hAnsi="Times New Roman" w:cs="Times New Roman"/>
          <w:sz w:val="28"/>
          <w:szCs w:val="28"/>
        </w:rPr>
        <w:t>Об установлении порядка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5925" w:rsidRDefault="00095925" w:rsidP="000959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961C00" w:rsidRPr="00095925" w:rsidRDefault="00961C00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925">
        <w:rPr>
          <w:rFonts w:ascii="Times New Roman" w:hAnsi="Times New Roman" w:cs="Times New Roman"/>
          <w:sz w:val="28"/>
          <w:szCs w:val="28"/>
        </w:rPr>
        <w:t>Информационно-пра</w:t>
      </w:r>
      <w:r w:rsidR="00095925" w:rsidRPr="00095925">
        <w:rPr>
          <w:rFonts w:ascii="Times New Roman" w:hAnsi="Times New Roman" w:cs="Times New Roman"/>
          <w:sz w:val="28"/>
          <w:szCs w:val="28"/>
        </w:rPr>
        <w:t>вовая система Гарант, интернет</w:t>
      </w:r>
    </w:p>
    <w:p w:rsidR="003D38C1" w:rsidRPr="00095925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1A603B">
        <w:rPr>
          <w:rFonts w:ascii="Times New Roman" w:hAnsi="Times New Roman" w:cs="Times New Roman"/>
          <w:sz w:val="28"/>
          <w:szCs w:val="28"/>
        </w:rPr>
        <w:t xml:space="preserve"> </w:t>
      </w:r>
      <w:r w:rsidR="001A603B" w:rsidRPr="00095925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D38C1" w:rsidRDefault="00071C1E" w:rsidP="00A05A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1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3D38C1"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961C3"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961C3" w:rsidRPr="00095925" w:rsidRDefault="00095925" w:rsidP="00C961C3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59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олучение </w:t>
            </w:r>
            <w:r w:rsidRPr="0009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юридическими лицами, индивидуальными предпринимателями и уполномоченными участниками договора простого товарищества </w:t>
            </w:r>
            <w:r w:rsidRPr="00095925">
              <w:rPr>
                <w:rFonts w:ascii="Times New Roman" w:hAnsi="Times New Roman"/>
                <w:w w:val="105"/>
                <w:sz w:val="24"/>
                <w:szCs w:val="24"/>
              </w:rPr>
              <w:t xml:space="preserve">дубликата свидетельства </w:t>
            </w:r>
            <w:r w:rsidRPr="00095925">
              <w:rPr>
                <w:rFonts w:ascii="Times New Roman" w:hAnsi="Times New Roman"/>
                <w:sz w:val="24"/>
                <w:szCs w:val="24"/>
              </w:rPr>
              <w:t>об осуществлении перевозок по муниципальному маршруту регулярных перево</w:t>
            </w:r>
            <w:r w:rsidRPr="00095925">
              <w:rPr>
                <w:rFonts w:ascii="Times New Roman" w:hAnsi="Times New Roman"/>
                <w:sz w:val="24"/>
                <w:szCs w:val="24"/>
              </w:rPr>
              <w:lastRenderedPageBreak/>
              <w:t>зок и (или) дубликата карты и дубликата карты маршрута регулярных перевозок муниципального образования Красноармейский район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961C3" w:rsidRPr="00184D8E" w:rsidRDefault="00C961C3" w:rsidP="009612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961C3" w:rsidRPr="00184D8E" w:rsidRDefault="00C961C3" w:rsidP="009612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A05A20" w:rsidRDefault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правового</w:t>
      </w:r>
    </w:p>
    <w:p w:rsidR="003D38C1" w:rsidRDefault="00071C1E" w:rsidP="003F0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="00A05A20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постановки указанных целей: </w:t>
      </w:r>
    </w:p>
    <w:p w:rsidR="00095925" w:rsidRPr="004F4873" w:rsidRDefault="00095925" w:rsidP="000959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873">
        <w:rPr>
          <w:rFonts w:ascii="Times New Roman" w:hAnsi="Times New Roman" w:cs="Times New Roman"/>
          <w:sz w:val="28"/>
          <w:szCs w:val="28"/>
        </w:rPr>
        <w:t>Федеральный закон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095925" w:rsidRPr="004F4873" w:rsidRDefault="00095925" w:rsidP="000959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873">
        <w:rPr>
          <w:rFonts w:ascii="Times New Roman" w:hAnsi="Times New Roman" w:cs="Times New Roman"/>
          <w:sz w:val="28"/>
          <w:szCs w:val="28"/>
        </w:rPr>
        <w:t>Федеральный закон от 29.05.2023 г. № 185-ФЗ «О внесении изменений в отдельные законодательные акты Российской Федерации»;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2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6"/>
        <w:gridCol w:w="3226"/>
        <w:gridCol w:w="1929"/>
        <w:gridCol w:w="2241"/>
      </w:tblGrid>
      <w:tr w:rsidR="003D38C1" w:rsidTr="000E7F58"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5D592D" w:rsidTr="000E7F58"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D592D" w:rsidRPr="00E32649" w:rsidRDefault="00095925" w:rsidP="009612FC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59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олучение </w:t>
            </w:r>
            <w:r w:rsidRPr="0009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юридическими лицами, индивидуальными предпринимателями и уполномоченными участниками договора простого товарищества </w:t>
            </w:r>
            <w:r w:rsidRPr="00095925">
              <w:rPr>
                <w:rFonts w:ascii="Times New Roman" w:hAnsi="Times New Roman"/>
                <w:w w:val="105"/>
                <w:sz w:val="24"/>
                <w:szCs w:val="24"/>
              </w:rPr>
              <w:t xml:space="preserve">дубликата свидетельства </w:t>
            </w:r>
            <w:r w:rsidRPr="00095925">
              <w:rPr>
                <w:rFonts w:ascii="Times New Roman" w:hAnsi="Times New Roman"/>
                <w:sz w:val="24"/>
                <w:szCs w:val="24"/>
              </w:rPr>
      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 муниципального образования Красноармейский район</w:t>
            </w:r>
          </w:p>
        </w:tc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D592D" w:rsidRPr="00095925" w:rsidRDefault="005D592D" w:rsidP="009C4717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2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r w:rsidR="009C4717" w:rsidRPr="00095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="009C4717" w:rsidRPr="0009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925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095925" w:rsidRPr="000959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5925" w:rsidRPr="0009592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порядка предоставления дубликата свидетельства об осуществлении перевозок по муниципальному маршруту регулярных перевозок и дубликата карты маршрута регулярных перевозок»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D592D" w:rsidRPr="00E32649" w:rsidRDefault="005D592D" w:rsidP="00531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</w:t>
            </w:r>
            <w:r w:rsidR="00531E8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531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="00531E8D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D592D" w:rsidRPr="00E32649" w:rsidRDefault="00531E8D" w:rsidP="00531E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095925">
              <w:rPr>
                <w:rFonts w:ascii="Times New Roman" w:hAnsi="Times New Roman" w:cs="Times New Roman"/>
                <w:sz w:val="24"/>
                <w:szCs w:val="28"/>
              </w:rPr>
              <w:t xml:space="preserve"> 2025</w:t>
            </w:r>
            <w:r w:rsidR="005D592D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постановление </w:t>
            </w:r>
            <w:r w:rsidR="005D592D" w:rsidRPr="00E3264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="005D592D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D592D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A90" w:rsidRDefault="00A05A20" w:rsidP="0076125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071C1E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AD4624" w:rsidRDefault="00483482" w:rsidP="00AD462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482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r w:rsidRPr="004834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Красноармейский</w:t>
      </w:r>
      <w:r w:rsidRPr="00483482">
        <w:rPr>
          <w:rFonts w:ascii="Times New Roman" w:hAnsi="Times New Roman" w:cs="Times New Roman"/>
          <w:sz w:val="28"/>
          <w:szCs w:val="28"/>
        </w:rPr>
        <w:t xml:space="preserve"> район «</w:t>
      </w:r>
      <w:r w:rsidRPr="00483482">
        <w:rPr>
          <w:rFonts w:ascii="Times New Roman" w:hAnsi="Times New Roman" w:cs="Times New Roman"/>
          <w:bCs/>
          <w:sz w:val="28"/>
          <w:szCs w:val="28"/>
        </w:rPr>
        <w:t>Об установлении порядка предоставления дубликата свидетельства об осуществлении перевозок по муниципальному маршруту регулярных перевозок и дубликата карты маршрута регулярных перевозок»</w:t>
      </w:r>
    </w:p>
    <w:p w:rsidR="00E036BA" w:rsidRPr="00AD4624" w:rsidRDefault="00071C1E" w:rsidP="00AD462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92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036BA">
        <w:rPr>
          <w:rFonts w:ascii="Times New Roman" w:hAnsi="Times New Roman" w:cs="Times New Roman"/>
          <w:sz w:val="28"/>
          <w:szCs w:val="28"/>
        </w:rPr>
        <w:t xml:space="preserve"> </w:t>
      </w:r>
      <w:r w:rsidR="00E036BA" w:rsidRPr="00FD61C3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0F61" w:rsidRDefault="00C30F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D38C1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761255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761255" w:rsidRPr="001D66B5" w:rsidRDefault="00FD61C3" w:rsidP="001D66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1BE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товарищества, соответствующие требованиям Федерального закона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1BE">
              <w:rPr>
                <w:rFonts w:ascii="Times New Roman" w:hAnsi="Times New Roman" w:cs="Times New Roman"/>
                <w:sz w:val="24"/>
                <w:szCs w:val="24"/>
              </w:rPr>
              <w:t>июля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C61BE">
              <w:rPr>
                <w:rFonts w:ascii="Times New Roman" w:hAnsi="Times New Roman" w:cs="Times New Roman"/>
                <w:sz w:val="24"/>
                <w:szCs w:val="24"/>
              </w:rPr>
              <w:t xml:space="preserve"> № 220-ФЗ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D61C3" w:rsidRPr="00FD61C3" w:rsidRDefault="00FD61C3" w:rsidP="00FD6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C3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на территории </w:t>
            </w:r>
            <w:r w:rsidRPr="00FD61C3">
              <w:rPr>
                <w:rFonts w:ascii="Times New Roman" w:hAnsi="Times New Roman"/>
                <w:sz w:val="24"/>
                <w:szCs w:val="24"/>
              </w:rPr>
              <w:t>муниципального образования Красноармейский район</w:t>
            </w:r>
            <w:r w:rsidRPr="00FD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1C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регулярные перевозки </w:t>
            </w:r>
            <w:r w:rsidRPr="00FD61C3">
              <w:rPr>
                <w:rFonts w:ascii="Times New Roman" w:hAnsi="Times New Roman"/>
                <w:sz w:val="24"/>
                <w:szCs w:val="24"/>
              </w:rPr>
              <w:t>по муниципальным маршрутам регулярных перевозок</w:t>
            </w:r>
            <w:r w:rsidRPr="00FD61C3">
              <w:rPr>
                <w:rFonts w:ascii="Times New Roman" w:hAnsi="Times New Roman" w:cs="Times New Roman"/>
                <w:sz w:val="24"/>
                <w:szCs w:val="24"/>
              </w:rPr>
              <w:t xml:space="preserve"> 3 перевозчика</w:t>
            </w:r>
          </w:p>
          <w:p w:rsidR="00761255" w:rsidRPr="00E32649" w:rsidRDefault="00761255" w:rsidP="009612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FD61C3" w:rsidRPr="002C61BE" w:rsidRDefault="00FD61C3" w:rsidP="00FD6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1BE">
              <w:rPr>
                <w:rFonts w:ascii="Times New Roman" w:hAnsi="Times New Roman" w:cs="Times New Roman"/>
                <w:sz w:val="24"/>
                <w:szCs w:val="24"/>
              </w:rPr>
              <w:t>Реестр перевозчиков</w:t>
            </w:r>
          </w:p>
          <w:p w:rsidR="00761255" w:rsidRPr="00E32649" w:rsidRDefault="00761255" w:rsidP="009612FC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277" w:rsidRDefault="00554277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</w:p>
    <w:p w:rsidR="003D38C1" w:rsidRDefault="00071C1E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117A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11" w:name="__DdeLink__1060_1118577660"/>
      <w:r w:rsidRPr="003117A7"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11"/>
      <w:r w:rsidRPr="003117A7"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366B6D" w:rsidRDefault="00366B6D">
      <w:pPr>
        <w:pStyle w:val="ConsPlusNormal"/>
        <w:ind w:firstLine="540"/>
        <w:jc w:val="both"/>
        <w:outlineLvl w:val="2"/>
      </w:pP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2551"/>
        <w:gridCol w:w="2079"/>
        <w:gridCol w:w="1396"/>
        <w:gridCol w:w="1491"/>
      </w:tblGrid>
      <w:tr w:rsidR="003D38C1" w:rsidTr="00C23FC2"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5.3. Предпола</w:t>
            </w:r>
            <w:r w:rsidR="000C01F4" w:rsidRPr="00554277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B93EBB" w:rsidTr="00C23FC2"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93EBB" w:rsidRPr="003117A7" w:rsidRDefault="003117A7" w:rsidP="00C2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Pr="0031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уполномоченным участникам договора простого товарищества </w:t>
            </w:r>
            <w:r w:rsidRPr="003117A7">
              <w:rPr>
                <w:rFonts w:ascii="Times New Roman" w:hAnsi="Times New Roman"/>
                <w:w w:val="105"/>
                <w:sz w:val="24"/>
                <w:szCs w:val="24"/>
              </w:rPr>
              <w:t>дуб</w:t>
            </w:r>
            <w:r w:rsidRPr="003117A7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 xml:space="preserve">ликата свидетельства </w:t>
            </w:r>
            <w:r w:rsidRPr="003117A7">
              <w:rPr>
                <w:rFonts w:ascii="Times New Roman" w:hAnsi="Times New Roman"/>
                <w:sz w:val="24"/>
                <w:szCs w:val="24"/>
              </w:rPr>
      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 муниципального образования Красноармейский район</w:t>
            </w:r>
            <w:r w:rsidRPr="00311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93EBB" w:rsidRPr="00E32649" w:rsidRDefault="00E84A32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изменяется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93EBB" w:rsidRPr="00E84A32" w:rsidRDefault="00E84A32" w:rsidP="009612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A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порядка предоставления дубликата свидетельства об осуществлении перевозок по муниципальному маршруту регулярных перевозок </w:t>
            </w:r>
            <w:r w:rsidRPr="00E84A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дубликата карты маршрута регулярных перевозок»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93EBB" w:rsidRPr="00E32649" w:rsidRDefault="00E84A32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0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Изменение численности сотрудников не предусмотрено</w:t>
            </w:r>
            <w:r w:rsidR="00B93EBB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93EBB" w:rsidRPr="00E32649" w:rsidRDefault="00B93EBB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64"/>
      <w:bookmarkEnd w:id="13"/>
      <w:r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</w:p>
    <w:p w:rsidR="003D6729" w:rsidRDefault="003D67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2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2956"/>
        <w:gridCol w:w="2667"/>
      </w:tblGrid>
      <w:tr w:rsidR="003D6729" w:rsidTr="003D6729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6729" w:rsidRDefault="003D6729" w:rsidP="00C95D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</w:t>
            </w:r>
            <w:r w:rsidRPr="000C0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hyperlink w:anchor="Par336">
              <w:r w:rsidRPr="000C01F4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подпунктом 5.1 пункта 5</w:t>
              </w:r>
            </w:hyperlink>
            <w:r w:rsidRPr="000C0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настоящего сводного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6729" w:rsidRPr="00554277" w:rsidRDefault="003D6729" w:rsidP="00C95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6729" w:rsidRDefault="003D6729" w:rsidP="00C95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3D6729" w:rsidTr="003D6729"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6729" w:rsidRPr="0018315A" w:rsidRDefault="003D6729" w:rsidP="003D6729">
            <w:pPr>
              <w:pStyle w:val="ConsPlusNormal"/>
              <w:jc w:val="center"/>
              <w:rPr>
                <w:sz w:val="24"/>
                <w:szCs w:val="24"/>
              </w:rPr>
            </w:pPr>
            <w:r w:rsidRPr="003117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Pr="0031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уполномоченным участникам договора простого товарищества </w:t>
            </w:r>
            <w:r w:rsidRPr="003117A7">
              <w:rPr>
                <w:rFonts w:ascii="Times New Roman" w:hAnsi="Times New Roman"/>
                <w:w w:val="105"/>
                <w:sz w:val="24"/>
                <w:szCs w:val="24"/>
              </w:rPr>
              <w:t xml:space="preserve">дубликата свидетельства </w:t>
            </w:r>
            <w:r w:rsidRPr="003117A7">
              <w:rPr>
                <w:rFonts w:ascii="Times New Roman" w:hAnsi="Times New Roman"/>
                <w:sz w:val="24"/>
                <w:szCs w:val="24"/>
              </w:rPr>
              <w:t>об осуществлении перевозок по муниципальному маршруту регулярных перевозок и (или) дубликата карты и дубликата карты маршрута регулярных перевозок муниципального образования Красноармейский район</w:t>
            </w:r>
            <w:r w:rsidRPr="00311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6729" w:rsidRPr="00C50DDA" w:rsidRDefault="003D6729" w:rsidP="003D672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50DDA">
              <w:rPr>
                <w:rFonts w:ascii="Times New Roman" w:hAnsi="Times New Roman"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6729" w:rsidRPr="00C50DDA" w:rsidRDefault="003D6729" w:rsidP="003D672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отсутствует</w:t>
            </w:r>
          </w:p>
        </w:tc>
      </w:tr>
    </w:tbl>
    <w:p w:rsidR="003D6729" w:rsidRDefault="003D672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14CBD" w:rsidRPr="0010438E" w:rsidRDefault="00414CBD" w:rsidP="00414CB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438E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Красноармейский район), связанные с введением предлагаемого правового регулирования отсутствуют.</w:t>
      </w:r>
    </w:p>
    <w:p w:rsidR="003D38C1" w:rsidRPr="0010438E" w:rsidRDefault="00414CBD" w:rsidP="00414CB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438E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Красноармейский район), связанные с введением предлагаемого правового регулирования, отсутствуют.</w:t>
      </w:r>
    </w:p>
    <w:p w:rsidR="003D38C1" w:rsidRPr="0010438E" w:rsidRDefault="00A05A20" w:rsidP="00B873AB">
      <w:pPr>
        <w:pStyle w:val="ConsPlusNonformat"/>
        <w:ind w:firstLine="709"/>
        <w:jc w:val="both"/>
      </w:pPr>
      <w:r w:rsidRPr="0010438E">
        <w:rPr>
          <w:rFonts w:ascii="Times New Roman" w:hAnsi="Times New Roman" w:cs="Times New Roman"/>
          <w:sz w:val="28"/>
          <w:szCs w:val="28"/>
        </w:rPr>
        <w:t>6.4. Другие</w:t>
      </w:r>
      <w:r w:rsidR="00071C1E" w:rsidRPr="0010438E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732A90" w:rsidRPr="0010438E">
        <w:rPr>
          <w:rFonts w:ascii="Times New Roman" w:hAnsi="Times New Roman" w:cs="Times New Roman"/>
          <w:sz w:val="28"/>
          <w:szCs w:val="28"/>
        </w:rPr>
        <w:t xml:space="preserve"> от</w:t>
      </w:r>
      <w:r w:rsidR="00732A90" w:rsidRPr="0010438E">
        <w:rPr>
          <w:rFonts w:ascii="Times New Roman" w:hAnsi="Times New Roman" w:cs="Times New Roman"/>
          <w:sz w:val="28"/>
          <w:szCs w:val="28"/>
        </w:rPr>
        <w:lastRenderedPageBreak/>
        <w:t xml:space="preserve">сутствуют. </w:t>
      </w:r>
    </w:p>
    <w:p w:rsidR="003D38C1" w:rsidRPr="0010438E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10438E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04600C" w:rsidRPr="0010438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848A1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848A1" w:rsidRDefault="00C848A1">
      <w:pPr>
        <w:pStyle w:val="ConsPlusNormal"/>
        <w:ind w:firstLine="540"/>
        <w:jc w:val="both"/>
        <w:outlineLvl w:val="2"/>
      </w:pPr>
    </w:p>
    <w:tbl>
      <w:tblPr>
        <w:tblW w:w="960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3339"/>
        <w:gridCol w:w="2208"/>
        <w:gridCol w:w="1755"/>
      </w:tblGrid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18315A">
              <w:rPr>
                <w:rStyle w:val="-"/>
                <w:rFonts w:ascii="Times New Roman" w:hAnsi="Times New Roman" w:cs="Times New Roman"/>
                <w:color w:val="00000A"/>
                <w:sz w:val="24"/>
                <w:szCs w:val="24"/>
                <w:u w:val="none"/>
              </w:rPr>
              <w:t>подпунктом 4.1 пункта 4</w:t>
            </w: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B873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тыс</w:t>
            </w:r>
            <w:r w:rsidR="00071C1E" w:rsidRPr="0018315A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AE0D3B" w:rsidP="00AE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F7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товарищества, соответствующие требованиям Федерального закона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F7">
              <w:rPr>
                <w:rFonts w:ascii="Times New Roman" w:hAnsi="Times New Roman" w:cs="Times New Roman"/>
                <w:sz w:val="24"/>
                <w:szCs w:val="24"/>
              </w:rPr>
              <w:t>июля 2015 № 220-ФЗ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AE0D3B" w:rsidRPr="00AE0D3B" w:rsidRDefault="00AE0D3B" w:rsidP="00AE0D3B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0D3B">
              <w:rPr>
                <w:rFonts w:ascii="Times New Roman" w:hAnsi="Times New Roman"/>
                <w:sz w:val="24"/>
                <w:szCs w:val="24"/>
                <w:lang w:eastAsia="ru-RU"/>
              </w:rPr>
              <w:t>Дубликат свидетельства и (или) дубликат карты маршрута предоставляются уполномоченным органом Заявителю при одновременном соблюдении следующих условий:</w:t>
            </w:r>
          </w:p>
          <w:p w:rsidR="00AE0D3B" w:rsidRPr="00AE0D3B" w:rsidRDefault="00AE0D3B" w:rsidP="00AE0D3B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0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дубликат свидетельства и (или) дубликат карты маршрута утрачен и (или) испорчен; </w:t>
            </w:r>
          </w:p>
          <w:p w:rsidR="003D38C1" w:rsidRPr="0018315A" w:rsidRDefault="00AE0D3B" w:rsidP="00AE0D3B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0D3B">
              <w:rPr>
                <w:rFonts w:ascii="Times New Roman" w:hAnsi="Times New Roman"/>
                <w:sz w:val="24"/>
                <w:szCs w:val="24"/>
                <w:lang w:eastAsia="ru-RU"/>
              </w:rPr>
              <w:t>2) маршрут регулярных перевозок, на осуществление перевозок по которому выданы документы, включен в реестр муниципальных маршрутов регулярных перевозок муниципального образования Красноармейский район, начальные остановочные пункты по которым расположены в границах Красноармейского района</w:t>
            </w:r>
            <w:r w:rsidRPr="00F12D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B1134" w:rsidRPr="00970C13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потенциальных адресатов предлагаемого правового регулирования, предполагаются в виде информационных издержек на предоставление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(написание)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заявления </w:t>
            </w:r>
          </w:p>
          <w:p w:rsidR="00BB1134" w:rsidRPr="00970C13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требования: предоставление информации; </w:t>
            </w:r>
          </w:p>
          <w:p w:rsidR="00BB1134" w:rsidRPr="00970C13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раздел требования: информационное; </w:t>
            </w:r>
          </w:p>
          <w:p w:rsidR="00BB1134" w:rsidRPr="00970C13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элемент: предоставление заявления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B1134" w:rsidRPr="00970C13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масштаб: заявление – 1 ед, </w:t>
            </w:r>
          </w:p>
          <w:p w:rsidR="00BB1134" w:rsidRPr="00970C13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количество потенциальных адресатов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человека</w:t>
            </w:r>
          </w:p>
          <w:p w:rsidR="00BB1134" w:rsidRPr="007C228B" w:rsidRDefault="00BB1134" w:rsidP="00BB11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заработная плата работников крупных и средних организаций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Красноармейский район 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Pr="007C228B">
              <w:rPr>
                <w:rFonts w:ascii="Times New Roman" w:hAnsi="Times New Roman"/>
                <w:sz w:val="24"/>
                <w:szCs w:val="24"/>
              </w:rPr>
              <w:lastRenderedPageBreak/>
              <w:t>января 2025 г. согла</w:t>
            </w:r>
            <w:r>
              <w:rPr>
                <w:rFonts w:ascii="Times New Roman" w:hAnsi="Times New Roman"/>
                <w:sz w:val="24"/>
                <w:szCs w:val="24"/>
              </w:rPr>
              <w:t>сно данным органов статистики: 60350,3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D38C1" w:rsidRPr="0018315A" w:rsidRDefault="00BB1134" w:rsidP="003A1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стоимость часа работы: 60350,3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среднемесячная зп /21 день / 8 часов = </w:t>
            </w:r>
            <w:bookmarkStart w:id="15" w:name="_Hlk183435403"/>
            <w:r>
              <w:rPr>
                <w:rFonts w:ascii="Times New Roman" w:hAnsi="Times New Roman"/>
                <w:sz w:val="24"/>
                <w:szCs w:val="24"/>
              </w:rPr>
              <w:t>359,23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5"/>
            <w:r w:rsidRPr="007C228B">
              <w:rPr>
                <w:rFonts w:ascii="Times New Roman" w:hAnsi="Times New Roman"/>
                <w:sz w:val="24"/>
                <w:szCs w:val="24"/>
              </w:rPr>
              <w:t xml:space="preserve">руб. Стоимость требования: </w:t>
            </w:r>
            <w:r>
              <w:rPr>
                <w:rFonts w:ascii="Times New Roman" w:hAnsi="Times New Roman"/>
                <w:sz w:val="24"/>
                <w:szCs w:val="24"/>
              </w:rPr>
              <w:t>359,23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руб.*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A14BC">
              <w:rPr>
                <w:rFonts w:ascii="Times New Roman" w:hAnsi="Times New Roman"/>
                <w:sz w:val="24"/>
                <w:szCs w:val="24"/>
              </w:rPr>
              <w:t xml:space="preserve"> * 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час. * 1 ед. = </w:t>
            </w:r>
            <w:bookmarkStart w:id="16" w:name="_Hlk176893416"/>
            <w:bookmarkStart w:id="17" w:name="_Hlk183435587"/>
            <w:r w:rsidR="003A14BC">
              <w:rPr>
                <w:rFonts w:ascii="Times New Roman" w:hAnsi="Times New Roman"/>
                <w:sz w:val="24"/>
                <w:szCs w:val="24"/>
              </w:rPr>
              <w:t>3233,07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руб. (группа потенциальных адресатов). </w:t>
            </w:r>
            <w:r w:rsidR="003A14BC">
              <w:rPr>
                <w:rFonts w:ascii="Times New Roman" w:hAnsi="Times New Roman"/>
                <w:sz w:val="24"/>
                <w:szCs w:val="24"/>
              </w:rPr>
              <w:t>3233,07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3A14BC">
              <w:rPr>
                <w:rFonts w:ascii="Times New Roman" w:hAnsi="Times New Roman"/>
                <w:sz w:val="24"/>
                <w:szCs w:val="24"/>
              </w:rPr>
              <w:t>1077,69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руб. (на одного потенциального адресата). </w:t>
            </w:r>
            <w:bookmarkEnd w:id="16"/>
            <w:r w:rsidRPr="007C228B">
              <w:rPr>
                <w:rFonts w:ascii="Times New Roman" w:hAnsi="Times New Roman"/>
                <w:sz w:val="24"/>
                <w:szCs w:val="24"/>
              </w:rPr>
              <w:t>Доходы отсутствуют.</w:t>
            </w:r>
            <w:bookmarkEnd w:id="17"/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3A1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3233,07</w:t>
            </w:r>
            <w:r w:rsidR="00BB1134" w:rsidRPr="007C228B">
              <w:rPr>
                <w:rFonts w:ascii="Times New Roman" w:hAnsi="Times New Roman"/>
                <w:sz w:val="24"/>
                <w:szCs w:val="24"/>
              </w:rPr>
              <w:t xml:space="preserve"> руб. (группа потенциальных адресатов). </w:t>
            </w:r>
            <w:r>
              <w:rPr>
                <w:rFonts w:ascii="Times New Roman" w:hAnsi="Times New Roman"/>
                <w:sz w:val="24"/>
                <w:szCs w:val="24"/>
              </w:rPr>
              <w:t>1077,69</w:t>
            </w:r>
            <w:r w:rsidR="00BB1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134" w:rsidRPr="007C228B">
              <w:rPr>
                <w:rFonts w:ascii="Times New Roman" w:hAnsi="Times New Roman"/>
                <w:sz w:val="24"/>
                <w:szCs w:val="24"/>
              </w:rPr>
              <w:t>руб. (на одного потенциального адресата)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Pr="00AE0D3B" w:rsidRDefault="0018315A" w:rsidP="0060311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E0D3B"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 w:rsidRPr="00AE0D3B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Pr="00AE0D3B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AE0D3B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  <w:r w:rsidR="0004600C" w:rsidRPr="00AE0D3B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D38C1" w:rsidRPr="00AE0D3B" w:rsidRDefault="00071C1E" w:rsidP="0060311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E0D3B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04600C" w:rsidRPr="00AE0D3B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D38C1" w:rsidRPr="003C0372" w:rsidRDefault="00071C1E" w:rsidP="003C037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429"/>
      <w:bookmarkEnd w:id="18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954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856"/>
        <w:gridCol w:w="1648"/>
        <w:gridCol w:w="2661"/>
      </w:tblGrid>
      <w:tr w:rsidR="003D38C1" w:rsidTr="003C037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(полный/частичный/от-сутствует)</w:t>
            </w:r>
          </w:p>
        </w:tc>
      </w:tr>
      <w:tr w:rsidR="003C0372" w:rsidTr="003C037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C0372" w:rsidRPr="00E32649" w:rsidRDefault="003C0372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C0372" w:rsidRPr="00E32649" w:rsidRDefault="003C0372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C0372" w:rsidRPr="00E32649" w:rsidRDefault="003C0372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C0372" w:rsidRPr="00E32649" w:rsidRDefault="003C0372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AE0D3B" w:rsidRDefault="00071C1E" w:rsidP="00824A6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8.5. Источники </w:t>
      </w:r>
      <w:r w:rsidRPr="00AE0D3B">
        <w:rPr>
          <w:rFonts w:ascii="Times New Roman" w:hAnsi="Times New Roman" w:cs="Times New Roman"/>
          <w:sz w:val="28"/>
          <w:szCs w:val="28"/>
        </w:rPr>
        <w:t xml:space="preserve">данных: </w:t>
      </w:r>
      <w:r w:rsidR="00824A67" w:rsidRPr="00AE0D3B"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:rsidR="003D38C1" w:rsidRPr="00366B6D" w:rsidRDefault="003D38C1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48A1" w:rsidRPr="00B873AB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447"/>
      <w:bookmarkEnd w:id="19"/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3D38C1" w:rsidRPr="00366B6D" w:rsidRDefault="003D38C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572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0"/>
        <w:gridCol w:w="2699"/>
        <w:gridCol w:w="2693"/>
      </w:tblGrid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824A67" w:rsidRDefault="00824A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824A67" w:rsidRPr="0018315A" w:rsidRDefault="00824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824A67" w:rsidRPr="0018315A" w:rsidRDefault="00824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Default="00824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0072F5" w:rsidRPr="0018315A" w:rsidRDefault="000072F5" w:rsidP="00007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D1090" w:rsidRDefault="00824A67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D1090" w:rsidRDefault="00824A67" w:rsidP="00961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D1746B" w:rsidRDefault="00824A67">
            <w:pPr>
              <w:pStyle w:val="aa"/>
              <w:rPr>
                <w:rFonts w:ascii="Times New Roman" w:hAnsi="Times New Roman" w:cs="Times New Roman"/>
                <w:i w:val="0"/>
              </w:rPr>
            </w:pPr>
            <w:r w:rsidRPr="00D1746B">
              <w:rPr>
                <w:rFonts w:ascii="Times New Roman" w:hAnsi="Times New Roman" w:cs="Times New Roman"/>
                <w:i w:val="0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</w:t>
            </w:r>
            <w:r w:rsidRPr="00D1746B">
              <w:rPr>
                <w:rFonts w:ascii="Times New Roman" w:hAnsi="Times New Roman" w:cs="Times New Roman"/>
                <w:i w:val="0"/>
              </w:rPr>
              <w:lastRenderedPageBreak/>
              <w:t>срочном периоде (1 - 3 года)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0072F5" w:rsidRPr="008623A0" w:rsidRDefault="000072F5" w:rsidP="000072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участники договора простого товарищества, соответствующие требованиям Феде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рального закона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июля 2015 № 220-ФЗ </w:t>
            </w:r>
            <w:r w:rsidRPr="008623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участников:</w:t>
            </w:r>
          </w:p>
          <w:p w:rsidR="00824A67" w:rsidRPr="008D1090" w:rsidRDefault="000072F5" w:rsidP="00007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перевозки пассажиров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Красноармейском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 районе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 единиц транспортной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принадлежащие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3A0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перевозчикам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D1090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18315A" w:rsidRDefault="00824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BB1134" w:rsidP="003A1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228B">
              <w:rPr>
                <w:rFonts w:ascii="Times New Roman" w:hAnsi="Times New Roman" w:cs="Times New Roman"/>
                <w:sz w:val="24"/>
                <w:szCs w:val="28"/>
              </w:rPr>
              <w:t>Расходы, связанные с</w:t>
            </w:r>
            <w:r w:rsidRPr="003267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7C228B">
              <w:rPr>
                <w:rFonts w:ascii="Times New Roman" w:hAnsi="Times New Roman" w:cs="Times New Roman"/>
                <w:sz w:val="24"/>
                <w:szCs w:val="28"/>
              </w:rPr>
              <w:t xml:space="preserve">введением предлагаемого правового регулирования </w:t>
            </w:r>
            <w:r w:rsidR="003A14BC">
              <w:rPr>
                <w:rFonts w:ascii="Times New Roman" w:hAnsi="Times New Roman"/>
                <w:sz w:val="24"/>
                <w:szCs w:val="24"/>
              </w:rPr>
              <w:t>3233,07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 xml:space="preserve"> руб. (группа потенциальных адресатов). </w:t>
            </w:r>
            <w:r w:rsidR="003A14BC">
              <w:rPr>
                <w:rFonts w:ascii="Times New Roman" w:hAnsi="Times New Roman"/>
                <w:sz w:val="24"/>
                <w:szCs w:val="24"/>
              </w:rPr>
              <w:t>1077,69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28B">
              <w:rPr>
                <w:rFonts w:ascii="Times New Roman" w:hAnsi="Times New Roman"/>
                <w:sz w:val="24"/>
                <w:szCs w:val="24"/>
              </w:rPr>
              <w:t>руб. (на одного потенциального адресата)</w:t>
            </w:r>
          </w:p>
        </w:tc>
      </w:tr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18315A" w:rsidRDefault="00824A67">
            <w:pPr>
              <w:pStyle w:val="ConsPlusNormal"/>
              <w:rPr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18315A" w:rsidRDefault="00824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>
              <w:r w:rsidRPr="0018315A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</w:rPr>
                <w:t>пункт 3</w:t>
              </w:r>
            </w:hyperlink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824A67" w:rsidTr="00824A67">
        <w:tc>
          <w:tcPr>
            <w:tcW w:w="4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18315A" w:rsidRDefault="00824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24A67" w:rsidRPr="00865298" w:rsidRDefault="00824A67" w:rsidP="009612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F48EE" w:rsidRDefault="00071C1E" w:rsidP="000F4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B87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B873A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4C77">
        <w:rPr>
          <w:rFonts w:ascii="Times New Roman" w:hAnsi="Times New Roman" w:cs="Times New Roman"/>
          <w:sz w:val="28"/>
          <w:szCs w:val="28"/>
        </w:rPr>
        <w:t>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0F48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612F" w:rsidRPr="00C910D3" w:rsidRDefault="000F48EE" w:rsidP="00692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D3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</w:t>
      </w:r>
      <w:r w:rsidR="00C910D3">
        <w:rPr>
          <w:rFonts w:ascii="Times New Roman" w:hAnsi="Times New Roman" w:cs="Times New Roman"/>
          <w:sz w:val="28"/>
          <w:szCs w:val="28"/>
        </w:rPr>
        <w:t xml:space="preserve">ью принятия МНПА в </w:t>
      </w:r>
      <w:r w:rsidR="00C910D3" w:rsidRPr="008623A0">
        <w:rPr>
          <w:rFonts w:ascii="Times New Roman" w:hAnsi="Times New Roman" w:cs="Times New Roman"/>
          <w:sz w:val="28"/>
          <w:szCs w:val="28"/>
        </w:rPr>
        <w:t>соответствие с действующим законодательством Российской Федерации.</w:t>
      </w:r>
      <w:r w:rsidRPr="00C910D3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регулирования.</w:t>
      </w:r>
    </w:p>
    <w:p w:rsidR="003D38C1" w:rsidRDefault="00071C1E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9.8. Детальное описание предлагаемого вар</w:t>
      </w:r>
      <w:r w:rsidR="00A6612F">
        <w:rPr>
          <w:rFonts w:ascii="Times New Roman" w:hAnsi="Times New Roman" w:cs="Times New Roman"/>
          <w:sz w:val="28"/>
          <w:szCs w:val="28"/>
        </w:rPr>
        <w:t>ианта решения проблемы:</w:t>
      </w:r>
    </w:p>
    <w:p w:rsidR="00C910D3" w:rsidRPr="008623A0" w:rsidRDefault="00C910D3" w:rsidP="00C91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485"/>
      <w:bookmarkEnd w:id="20"/>
      <w:r w:rsidRPr="008623A0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порядка в соответствие с федеральным законодательством.</w:t>
      </w:r>
    </w:p>
    <w:p w:rsidR="003D38C1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71C1E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 и (или) отсроч</w:t>
      </w:r>
      <w:r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>
        <w:rPr>
          <w:rFonts w:ascii="Times New Roman" w:hAnsi="Times New Roman" w:cs="Times New Roman"/>
          <w:sz w:val="28"/>
          <w:szCs w:val="28"/>
        </w:rPr>
        <w:t>либо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</w:p>
    <w:p w:rsidR="003D38C1" w:rsidRPr="00C910D3" w:rsidRDefault="00A05A20" w:rsidP="009A170C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правового акта</w:t>
      </w:r>
      <w:r w:rsidR="009A170C">
        <w:rPr>
          <w:rFonts w:ascii="Times New Roman" w:hAnsi="Times New Roman" w:cs="Times New Roman"/>
          <w:sz w:val="28"/>
          <w:szCs w:val="28"/>
        </w:rPr>
        <w:t xml:space="preserve">: </w:t>
      </w:r>
      <w:r w:rsidR="00C910D3">
        <w:rPr>
          <w:rFonts w:ascii="Times New Roman" w:hAnsi="Times New Roman" w:cs="Times New Roman"/>
          <w:sz w:val="28"/>
          <w:szCs w:val="28"/>
        </w:rPr>
        <w:t>март 2025</w:t>
      </w:r>
      <w:r w:rsidR="009A170C" w:rsidRPr="00C910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D38C1" w:rsidRPr="009F21C2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F21C2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 w:rsidRPr="009F21C2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Pr="009F21C2" w:rsidRDefault="00071C1E" w:rsidP="001831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21C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  <w:r w:rsidR="00351C46" w:rsidRPr="009F21C2">
        <w:rPr>
          <w:rFonts w:ascii="Times New Roman" w:hAnsi="Times New Roman" w:cs="Times New Roman"/>
          <w:sz w:val="28"/>
          <w:szCs w:val="28"/>
        </w:rPr>
        <w:t>.</w:t>
      </w:r>
    </w:p>
    <w:p w:rsidR="003D38C1" w:rsidRPr="009F21C2" w:rsidRDefault="0018315A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F21C2">
        <w:rPr>
          <w:rFonts w:ascii="Times New Roman" w:hAnsi="Times New Roman" w:cs="Times New Roman"/>
          <w:sz w:val="28"/>
          <w:szCs w:val="28"/>
        </w:rPr>
        <w:t xml:space="preserve">10.3. Необходимость </w:t>
      </w:r>
      <w:r w:rsidR="00A6612F" w:rsidRPr="009F21C2">
        <w:rPr>
          <w:rFonts w:ascii="Times New Roman" w:hAnsi="Times New Roman" w:cs="Times New Roman"/>
          <w:sz w:val="28"/>
          <w:szCs w:val="28"/>
        </w:rPr>
        <w:t>распространения</w:t>
      </w:r>
      <w:r w:rsidR="00071C1E" w:rsidRPr="009F21C2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на ранее возникшие отношения: нет.</w:t>
      </w:r>
    </w:p>
    <w:p w:rsidR="003D38C1" w:rsidRPr="009F21C2" w:rsidRDefault="00A05A20" w:rsidP="00B26CB6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F21C2"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 w:rsidRPr="009F21C2">
        <w:rPr>
          <w:rFonts w:ascii="Times New Roman" w:hAnsi="Times New Roman" w:cs="Times New Roman"/>
          <w:sz w:val="28"/>
          <w:szCs w:val="28"/>
        </w:rPr>
        <w:t xml:space="preserve"> </w:t>
      </w:r>
      <w:r w:rsidRPr="009F21C2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 w:rsidRPr="009F21C2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 w:rsidRPr="009F21C2">
        <w:rPr>
          <w:rFonts w:ascii="Times New Roman" w:hAnsi="Times New Roman" w:cs="Times New Roman"/>
          <w:sz w:val="28"/>
          <w:szCs w:val="28"/>
        </w:rPr>
        <w:t xml:space="preserve"> </w:t>
      </w:r>
      <w:r w:rsidRPr="009F21C2"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 w:rsidRPr="009F21C2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 w:rsidRPr="009F21C2"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 w:rsidRPr="009F21C2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  <w:r w:rsidR="00B26CB6" w:rsidRPr="009F21C2">
        <w:rPr>
          <w:rFonts w:ascii="Times New Roman" w:hAnsi="Times New Roman" w:cs="Times New Roman"/>
          <w:sz w:val="28"/>
          <w:szCs w:val="28"/>
        </w:rPr>
        <w:t xml:space="preserve">: </w:t>
      </w:r>
      <w:r w:rsidR="009F21C2">
        <w:rPr>
          <w:rFonts w:ascii="Times New Roman" w:hAnsi="Times New Roman" w:cs="Times New Roman"/>
          <w:sz w:val="28"/>
          <w:szCs w:val="28"/>
        </w:rPr>
        <w:t xml:space="preserve">не </w:t>
      </w:r>
      <w:r w:rsidR="00B26CB6" w:rsidRPr="009F21C2">
        <w:rPr>
          <w:rFonts w:ascii="Times New Roman" w:hAnsi="Times New Roman" w:cs="Times New Roman"/>
          <w:sz w:val="28"/>
          <w:szCs w:val="28"/>
        </w:rPr>
        <w:t>требуется.</w:t>
      </w:r>
    </w:p>
    <w:p w:rsidR="00A6612F" w:rsidRDefault="00A661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612F" w:rsidRDefault="00A661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Default="003D38C1">
      <w:pPr>
        <w:suppressAutoHyphens/>
        <w:spacing w:after="0" w:line="240" w:lineRule="auto"/>
        <w:jc w:val="both"/>
        <w:rPr>
          <w:rFonts w:cs="Times New Roman"/>
          <w:sz w:val="28"/>
          <w:szCs w:val="28"/>
          <w:lang w:eastAsia="ar-SA"/>
        </w:rPr>
      </w:pPr>
    </w:p>
    <w:p w:rsidR="009F21C2" w:rsidRDefault="00B26CB6" w:rsidP="009F21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071C1E">
        <w:rPr>
          <w:rFonts w:ascii="Times New Roman" w:hAnsi="Times New Roman" w:cs="Times New Roman"/>
          <w:sz w:val="28"/>
          <w:szCs w:val="28"/>
          <w:lang w:eastAsia="ar-SA"/>
        </w:rPr>
        <w:t xml:space="preserve">ачальник </w:t>
      </w:r>
      <w:r w:rsidR="009F21C2" w:rsidRPr="00482A3B">
        <w:rPr>
          <w:rFonts w:ascii="Times New Roman" w:hAnsi="Times New Roman" w:cs="Times New Roman"/>
          <w:sz w:val="28"/>
        </w:rPr>
        <w:t xml:space="preserve">управления </w:t>
      </w:r>
    </w:p>
    <w:p w:rsidR="009F21C2" w:rsidRDefault="009F21C2" w:rsidP="009F21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A3B">
        <w:rPr>
          <w:rFonts w:ascii="Times New Roman" w:hAnsi="Times New Roman" w:cs="Times New Roman"/>
          <w:sz w:val="28"/>
        </w:rPr>
        <w:t xml:space="preserve">по жилищно-коммунальному хозяйству, </w:t>
      </w:r>
    </w:p>
    <w:p w:rsidR="009F21C2" w:rsidRDefault="009F21C2" w:rsidP="009F21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A3B">
        <w:rPr>
          <w:rFonts w:ascii="Times New Roman" w:hAnsi="Times New Roman" w:cs="Times New Roman"/>
          <w:sz w:val="28"/>
        </w:rPr>
        <w:t xml:space="preserve">транспорту, связи и жилищным вопросам </w:t>
      </w:r>
    </w:p>
    <w:p w:rsidR="009F21C2" w:rsidRDefault="009F21C2" w:rsidP="009F21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A3B">
        <w:rPr>
          <w:rFonts w:ascii="Times New Roman" w:hAnsi="Times New Roman" w:cs="Times New Roman"/>
          <w:sz w:val="28"/>
        </w:rPr>
        <w:t xml:space="preserve">администрации </w:t>
      </w:r>
    </w:p>
    <w:p w:rsidR="009F21C2" w:rsidRDefault="009F21C2" w:rsidP="009F21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2A3B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D38C1" w:rsidRDefault="009F21C2" w:rsidP="009F21C2">
      <w:pPr>
        <w:suppressAutoHyphens/>
        <w:spacing w:after="0" w:line="240" w:lineRule="auto"/>
        <w:jc w:val="both"/>
      </w:pPr>
      <w:r w:rsidRPr="00482A3B">
        <w:rPr>
          <w:rFonts w:ascii="Times New Roman" w:hAnsi="Times New Roman" w:cs="Times New Roman"/>
          <w:sz w:val="28"/>
        </w:rPr>
        <w:t>Красноармейский район</w:t>
      </w:r>
      <w:r w:rsidR="00071C1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="003435E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366B6D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ar-SA"/>
        </w:rPr>
        <w:t>Е.А. Крутофал</w:t>
      </w:r>
    </w:p>
    <w:sectPr w:rsidR="003D38C1" w:rsidSect="00366B6D">
      <w:headerReference w:type="default" r:id="rId7"/>
      <w:pgSz w:w="11906" w:h="16838"/>
      <w:pgMar w:top="1106" w:right="565" w:bottom="1134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28" w:rsidRDefault="00C11D28" w:rsidP="003D38C1">
      <w:pPr>
        <w:spacing w:after="0" w:line="240" w:lineRule="auto"/>
      </w:pPr>
      <w:r>
        <w:separator/>
      </w:r>
    </w:p>
  </w:endnote>
  <w:endnote w:type="continuationSeparator" w:id="0">
    <w:p w:rsidR="00C11D28" w:rsidRDefault="00C11D28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28" w:rsidRDefault="00C11D28" w:rsidP="003D38C1">
      <w:pPr>
        <w:spacing w:after="0" w:line="240" w:lineRule="auto"/>
      </w:pPr>
      <w:r>
        <w:separator/>
      </w:r>
    </w:p>
  </w:footnote>
  <w:footnote w:type="continuationSeparator" w:id="0">
    <w:p w:rsidR="00C11D28" w:rsidRDefault="00C11D28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274618"/>
      <w:docPartObj>
        <w:docPartGallery w:val="Page Numbers (Top of Page)"/>
        <w:docPartUnique/>
      </w:docPartObj>
    </w:sdtPr>
    <w:sdtEndPr/>
    <w:sdtContent>
      <w:p w:rsidR="001A603B" w:rsidRDefault="001A603B" w:rsidP="004034B5">
        <w:pPr>
          <w:pStyle w:val="ae"/>
          <w:jc w:val="center"/>
        </w:pPr>
      </w:p>
      <w:p w:rsidR="001A603B" w:rsidRPr="004034B5" w:rsidRDefault="001A603B" w:rsidP="004034B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7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8C1"/>
    <w:rsid w:val="000072F5"/>
    <w:rsid w:val="00007799"/>
    <w:rsid w:val="00020A5E"/>
    <w:rsid w:val="000439DE"/>
    <w:rsid w:val="0004600C"/>
    <w:rsid w:val="00071C1E"/>
    <w:rsid w:val="00095925"/>
    <w:rsid w:val="000A60C6"/>
    <w:rsid w:val="000A6F57"/>
    <w:rsid w:val="000B3DBD"/>
    <w:rsid w:val="000C01F4"/>
    <w:rsid w:val="000E7F58"/>
    <w:rsid w:val="000F1B51"/>
    <w:rsid w:val="000F48EE"/>
    <w:rsid w:val="0010438E"/>
    <w:rsid w:val="00113F7C"/>
    <w:rsid w:val="00137E5D"/>
    <w:rsid w:val="00140AAB"/>
    <w:rsid w:val="00143E3C"/>
    <w:rsid w:val="00145AA8"/>
    <w:rsid w:val="0018315A"/>
    <w:rsid w:val="001920C4"/>
    <w:rsid w:val="001968E4"/>
    <w:rsid w:val="001A603B"/>
    <w:rsid w:val="001D66B5"/>
    <w:rsid w:val="001E17C4"/>
    <w:rsid w:val="00201EB4"/>
    <w:rsid w:val="00207C1D"/>
    <w:rsid w:val="002333FA"/>
    <w:rsid w:val="0029470B"/>
    <w:rsid w:val="002E6E5F"/>
    <w:rsid w:val="003117A7"/>
    <w:rsid w:val="003307F6"/>
    <w:rsid w:val="003435ED"/>
    <w:rsid w:val="00344DA1"/>
    <w:rsid w:val="00351C46"/>
    <w:rsid w:val="00366B6D"/>
    <w:rsid w:val="00376894"/>
    <w:rsid w:val="003774DC"/>
    <w:rsid w:val="003A14BC"/>
    <w:rsid w:val="003C0372"/>
    <w:rsid w:val="003D38C1"/>
    <w:rsid w:val="003D6729"/>
    <w:rsid w:val="003F00D3"/>
    <w:rsid w:val="004034B5"/>
    <w:rsid w:val="00414CBD"/>
    <w:rsid w:val="0041625D"/>
    <w:rsid w:val="004209B6"/>
    <w:rsid w:val="004361C8"/>
    <w:rsid w:val="0046046D"/>
    <w:rsid w:val="00482A3B"/>
    <w:rsid w:val="00483482"/>
    <w:rsid w:val="00484EE9"/>
    <w:rsid w:val="00494700"/>
    <w:rsid w:val="004C52F3"/>
    <w:rsid w:val="00520D23"/>
    <w:rsid w:val="00531E8D"/>
    <w:rsid w:val="00554277"/>
    <w:rsid w:val="00570C8F"/>
    <w:rsid w:val="005718A2"/>
    <w:rsid w:val="005D592D"/>
    <w:rsid w:val="0060311F"/>
    <w:rsid w:val="00636AC3"/>
    <w:rsid w:val="00692FCB"/>
    <w:rsid w:val="00693AEE"/>
    <w:rsid w:val="006A657E"/>
    <w:rsid w:val="006E740A"/>
    <w:rsid w:val="006F2F66"/>
    <w:rsid w:val="00732A90"/>
    <w:rsid w:val="00750F9D"/>
    <w:rsid w:val="00761255"/>
    <w:rsid w:val="00777B31"/>
    <w:rsid w:val="007979A4"/>
    <w:rsid w:val="007A5386"/>
    <w:rsid w:val="007C6491"/>
    <w:rsid w:val="007F5020"/>
    <w:rsid w:val="00824A67"/>
    <w:rsid w:val="00836717"/>
    <w:rsid w:val="00860A91"/>
    <w:rsid w:val="00885C4C"/>
    <w:rsid w:val="0088673F"/>
    <w:rsid w:val="009017F3"/>
    <w:rsid w:val="00903DD9"/>
    <w:rsid w:val="00911590"/>
    <w:rsid w:val="00921102"/>
    <w:rsid w:val="00922F62"/>
    <w:rsid w:val="00944F0A"/>
    <w:rsid w:val="00961C00"/>
    <w:rsid w:val="0096620A"/>
    <w:rsid w:val="00981610"/>
    <w:rsid w:val="009A170C"/>
    <w:rsid w:val="009C4717"/>
    <w:rsid w:val="009F21C2"/>
    <w:rsid w:val="00A05A20"/>
    <w:rsid w:val="00A10EFC"/>
    <w:rsid w:val="00A529EC"/>
    <w:rsid w:val="00A6612F"/>
    <w:rsid w:val="00AB4B85"/>
    <w:rsid w:val="00AC1DD5"/>
    <w:rsid w:val="00AD07B8"/>
    <w:rsid w:val="00AD4624"/>
    <w:rsid w:val="00AD64AC"/>
    <w:rsid w:val="00AD68B1"/>
    <w:rsid w:val="00AE0D3B"/>
    <w:rsid w:val="00B26CB6"/>
    <w:rsid w:val="00B66BEF"/>
    <w:rsid w:val="00B873AB"/>
    <w:rsid w:val="00B93954"/>
    <w:rsid w:val="00B93EBB"/>
    <w:rsid w:val="00BB1134"/>
    <w:rsid w:val="00BD76CC"/>
    <w:rsid w:val="00BE3BC0"/>
    <w:rsid w:val="00BF06A6"/>
    <w:rsid w:val="00BF56CD"/>
    <w:rsid w:val="00C01AB1"/>
    <w:rsid w:val="00C11D28"/>
    <w:rsid w:val="00C23FC2"/>
    <w:rsid w:val="00C2409B"/>
    <w:rsid w:val="00C254F3"/>
    <w:rsid w:val="00C30F61"/>
    <w:rsid w:val="00C52F41"/>
    <w:rsid w:val="00C8010C"/>
    <w:rsid w:val="00C848A1"/>
    <w:rsid w:val="00C910D3"/>
    <w:rsid w:val="00C92A24"/>
    <w:rsid w:val="00C94526"/>
    <w:rsid w:val="00C961C3"/>
    <w:rsid w:val="00CB4C77"/>
    <w:rsid w:val="00CE2F32"/>
    <w:rsid w:val="00CE7309"/>
    <w:rsid w:val="00CF361B"/>
    <w:rsid w:val="00D1746B"/>
    <w:rsid w:val="00D23932"/>
    <w:rsid w:val="00DA1484"/>
    <w:rsid w:val="00DA5147"/>
    <w:rsid w:val="00DB7B57"/>
    <w:rsid w:val="00DF25B2"/>
    <w:rsid w:val="00E036BA"/>
    <w:rsid w:val="00E52E76"/>
    <w:rsid w:val="00E84A32"/>
    <w:rsid w:val="00E946FC"/>
    <w:rsid w:val="00F22D9F"/>
    <w:rsid w:val="00F269A3"/>
    <w:rsid w:val="00F61FC7"/>
    <w:rsid w:val="00F762FE"/>
    <w:rsid w:val="00F844A6"/>
    <w:rsid w:val="00F959BA"/>
    <w:rsid w:val="00F96252"/>
    <w:rsid w:val="00FA6EC7"/>
    <w:rsid w:val="00F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088"/>
  <w15:docId w15:val="{01F1C235-FC0D-4F09-8326-5CBD9DC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link w:val="ab"/>
    <w:qFormat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d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e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rsid w:val="003D38C1"/>
  </w:style>
  <w:style w:type="table" w:styleId="af1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C8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48A1"/>
    <w:rPr>
      <w:rFonts w:ascii="Segoe UI" w:hAnsi="Segoe UI" w:cs="Segoe UI"/>
      <w:color w:val="00000A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F5020"/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B93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character" w:customStyle="1" w:styleId="105pt">
    <w:name w:val="Основной текст + 10;5 pt"/>
    <w:rsid w:val="00B93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b">
    <w:name w:val="Заголовок Знак"/>
    <w:basedOn w:val="a0"/>
    <w:link w:val="aa"/>
    <w:rsid w:val="00824A67"/>
    <w:rPr>
      <w:rFonts w:cs="Mangal"/>
      <w:i/>
      <w:iCs/>
      <w:color w:val="00000A"/>
      <w:sz w:val="24"/>
      <w:szCs w:val="24"/>
    </w:rPr>
  </w:style>
  <w:style w:type="character" w:styleId="af5">
    <w:name w:val="Strong"/>
    <w:basedOn w:val="a0"/>
    <w:uiPriority w:val="22"/>
    <w:qFormat/>
    <w:rsid w:val="007979A4"/>
    <w:rPr>
      <w:b/>
      <w:bCs/>
    </w:rPr>
  </w:style>
  <w:style w:type="paragraph" w:styleId="af6">
    <w:name w:val="No Spacing"/>
    <w:uiPriority w:val="1"/>
    <w:qFormat/>
    <w:rsid w:val="00AE0D3B"/>
    <w:pPr>
      <w:spacing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CB8B-BD5B-42BB-82A3-B2F04EB3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11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240</cp:revision>
  <cp:lastPrinted>2023-12-27T05:07:00Z</cp:lastPrinted>
  <dcterms:created xsi:type="dcterms:W3CDTF">2015-03-03T07:14:00Z</dcterms:created>
  <dcterms:modified xsi:type="dcterms:W3CDTF">2025-07-07T08:20:00Z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