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C1" w:rsidRDefault="009816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9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</w:p>
    <w:p w:rsidR="003D38C1" w:rsidRDefault="00F3742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</w:t>
      </w:r>
      <w:r w:rsidR="00071C1E">
        <w:rPr>
          <w:rFonts w:ascii="Times New Roman" w:hAnsi="Times New Roman" w:cs="Times New Roman"/>
          <w:b/>
          <w:bCs/>
          <w:sz w:val="28"/>
          <w:szCs w:val="28"/>
        </w:rPr>
        <w:t xml:space="preserve"> оценки регулирующего воздействия</w:t>
      </w:r>
    </w:p>
    <w:p w:rsidR="003D38C1" w:rsidRDefault="009816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проекта муниципального нормативного правового акта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071C1E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3D38C1" w:rsidRDefault="003D38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Регулирующий орган:</w:t>
      </w:r>
    </w:p>
    <w:p w:rsidR="002C6536" w:rsidRPr="002C6536" w:rsidRDefault="002C6536" w:rsidP="002C6536">
      <w:pPr>
        <w:pStyle w:val="ConsPlusNonformat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У</w:t>
      </w:r>
      <w:r w:rsidRPr="002C6536">
        <w:rPr>
          <w:rFonts w:ascii="Times New Roman" w:hAnsi="Times New Roman" w:cs="Times New Roman"/>
          <w:bCs/>
          <w:i/>
          <w:sz w:val="28"/>
          <w:szCs w:val="28"/>
          <w:u w:val="single"/>
        </w:rPr>
        <w:t>правление архитектуры администрации муниципального образования Красноармейский район</w:t>
      </w:r>
    </w:p>
    <w:p w:rsidR="003D38C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(полное и краткое наименования)</w:t>
      </w:r>
    </w:p>
    <w:p w:rsidR="003D38C1" w:rsidRDefault="00071C1E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</w:p>
    <w:p w:rsidR="002C6536" w:rsidRPr="002C6536" w:rsidRDefault="002C6536" w:rsidP="00486BD8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6536">
        <w:rPr>
          <w:rFonts w:ascii="Times New Roman" w:hAnsi="Times New Roman" w:cs="Times New Roman"/>
          <w:i/>
          <w:sz w:val="28"/>
          <w:szCs w:val="28"/>
          <w:u w:val="single"/>
        </w:rPr>
        <w:t>Постановление администрации муниципального образования Красноармейский район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</w:t>
      </w:r>
      <w:r w:rsidRPr="002C6536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капитального строительства</w:t>
      </w:r>
      <w:r w:rsidRPr="002C6536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3D38C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F4536E" w:rsidRDefault="00071C1E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0F1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F4536E" w:rsidRPr="00F4536E" w:rsidRDefault="00F4536E" w:rsidP="000F1B51">
      <w:pPr>
        <w:pStyle w:val="ConsPlusNonformat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536E">
        <w:rPr>
          <w:rFonts w:ascii="Times New Roman" w:hAnsi="Times New Roman" w:cs="Times New Roman"/>
          <w:i/>
          <w:sz w:val="28"/>
          <w:szCs w:val="28"/>
          <w:u w:val="single"/>
        </w:rPr>
        <w:t>Постановление вступает в силу со дня его обнародования путем размещения (опубликования) на официальном сайте администрации муниципального образования Красноармейский район http://www.infokrm.ru.</w:t>
      </w:r>
    </w:p>
    <w:p w:rsidR="003D38C1" w:rsidRDefault="00071C1E" w:rsidP="00F453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0F1B51">
        <w:rPr>
          <w:rFonts w:ascii="Times New Roman" w:hAnsi="Times New Roman" w:cs="Times New Roman"/>
          <w:sz w:val="28"/>
          <w:szCs w:val="28"/>
        </w:rPr>
        <w:t>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(указывается дата)</w:t>
      </w:r>
    </w:p>
    <w:p w:rsidR="003D38C1" w:rsidRDefault="00A05A20" w:rsidP="00F453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71C1E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F4536E" w:rsidRPr="00F4536E" w:rsidRDefault="00F4536E" w:rsidP="00F4536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536E">
        <w:rPr>
          <w:rFonts w:ascii="Times New Roman" w:hAnsi="Times New Roman" w:cs="Times New Roman"/>
          <w:i/>
          <w:sz w:val="28"/>
          <w:szCs w:val="28"/>
          <w:u w:val="single"/>
        </w:rPr>
        <w:t>Невозможность предоставления муниципальной услуги в соответствии с действующим законодательством в связи с вступлением в законную силу постановления Правительства РФ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строительства».</w:t>
      </w:r>
    </w:p>
    <w:p w:rsidR="003D38C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071C1E" w:rsidP="00657E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657EC5" w:rsidRPr="00657EC5" w:rsidRDefault="00657EC5" w:rsidP="00657EC5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7EC5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Предоставление муниципальной услуги </w:t>
      </w:r>
      <w:r w:rsidRPr="00657EC5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Pr="00657EC5">
        <w:rPr>
          <w:rFonts w:ascii="Times New Roman" w:hAnsi="Times New Roman" w:cs="Times New Roman"/>
          <w:i/>
          <w:sz w:val="28"/>
          <w:szCs w:val="28"/>
          <w:u w:val="single"/>
        </w:rPr>
        <w:t>Предоставление решения о согласовании архитектурно-градостроительного облика объекта</w:t>
      </w:r>
      <w:r w:rsidRPr="00657EC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капитального строительства</w:t>
      </w:r>
      <w:r w:rsidRPr="00657EC5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3D38C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3D38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Default="00071C1E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657EC5" w:rsidRPr="00657EC5" w:rsidRDefault="00657EC5" w:rsidP="00657EC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7EC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Проект Административного регламента реализует порядок и сроки согласования архитектурно-градостроительного облика объекта капитального строительства, перечень предоставляемых документов, основания для возврата и отказа в предоставлении муниципальной услуги.</w:t>
      </w:r>
    </w:p>
    <w:p w:rsidR="003D38C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C2409B" w:rsidRPr="00C2409B" w:rsidRDefault="00C2409B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2409B">
        <w:rPr>
          <w:rFonts w:ascii="Times New Roman" w:hAnsi="Times New Roman" w:cs="Times New Roman"/>
          <w:sz w:val="28"/>
          <w:szCs w:val="28"/>
        </w:rPr>
        <w:t>1.6.1</w:t>
      </w:r>
      <w:r w:rsidR="00911590">
        <w:rPr>
          <w:rFonts w:ascii="Times New Roman" w:hAnsi="Times New Roman" w:cs="Times New Roman"/>
          <w:sz w:val="28"/>
          <w:szCs w:val="28"/>
        </w:rPr>
        <w:t>.</w:t>
      </w:r>
      <w:r w:rsidRPr="00C2409B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 </w:t>
      </w:r>
      <w:r w:rsidR="00C2123D">
        <w:rPr>
          <w:rFonts w:ascii="Times New Roman" w:hAnsi="Times New Roman" w:cs="Times New Roman"/>
          <w:i/>
          <w:sz w:val="28"/>
          <w:szCs w:val="28"/>
          <w:u w:val="single"/>
        </w:rPr>
        <w:t>высокая</w:t>
      </w:r>
      <w:bookmarkStart w:id="2" w:name="_GoBack"/>
      <w:bookmarkEnd w:id="2"/>
    </w:p>
    <w:p w:rsidR="00C2409B" w:rsidRDefault="00C2409B" w:rsidP="00DF25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2409B">
        <w:rPr>
          <w:rFonts w:ascii="Times New Roman" w:hAnsi="Times New Roman" w:cs="Times New Roman"/>
          <w:color w:val="auto"/>
          <w:sz w:val="28"/>
          <w:szCs w:val="28"/>
        </w:rPr>
        <w:t>Обоснование степени регулирующего воздействия:</w:t>
      </w:r>
    </w:p>
    <w:p w:rsidR="00657EC5" w:rsidRPr="00657EC5" w:rsidRDefault="00657EC5" w:rsidP="0065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657EC5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Проект Административного регламента устанавливает требования к объемно-пространственным и архитектурно-стилистическим характеристикам архитектурно-градостроительного облика объекта, порядку и срокам согласования муниципальной услуги. </w:t>
      </w:r>
    </w:p>
    <w:p w:rsidR="00911590" w:rsidRPr="00C2409B" w:rsidRDefault="00911590" w:rsidP="00DF25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</w:t>
      </w:r>
    </w:p>
    <w:p w:rsidR="00C2409B" w:rsidRDefault="00911590" w:rsidP="00C2409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C2409B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C2409B" w:rsidRDefault="00C2409B" w:rsidP="00C2409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11590" w:rsidRPr="00F37422" w:rsidRDefault="00911590" w:rsidP="00F374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обяза</w:t>
      </w:r>
      <w:r w:rsidR="00F37422">
        <w:rPr>
          <w:rFonts w:ascii="Times New Roman" w:hAnsi="Times New Roman" w:cs="Times New Roman"/>
          <w:sz w:val="28"/>
          <w:szCs w:val="28"/>
        </w:rPr>
        <w:t xml:space="preserve">тельные требования): </w:t>
      </w:r>
      <w:r w:rsidR="00466601" w:rsidRPr="00466601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нет. </w:t>
      </w:r>
    </w:p>
    <w:p w:rsidR="00911590" w:rsidRPr="006747AD" w:rsidRDefault="0091159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6747AD">
        <w:rPr>
          <w:rFonts w:ascii="Times New Roman" w:hAnsi="Times New Roman" w:cs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</w:t>
      </w:r>
    </w:p>
    <w:p w:rsidR="006747AD" w:rsidRPr="00B201A9" w:rsidRDefault="006747AD" w:rsidP="00C5017C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201A9">
        <w:rPr>
          <w:rFonts w:ascii="Times New Roman" w:hAnsi="Times New Roman" w:cs="Times New Roman"/>
          <w:i/>
          <w:sz w:val="28"/>
          <w:szCs w:val="28"/>
          <w:u w:val="single"/>
        </w:rPr>
        <w:t>постановление Правительства РФ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строительства».</w:t>
      </w:r>
    </w:p>
    <w:p w:rsidR="00911590" w:rsidRPr="006747AD" w:rsidRDefault="00911590" w:rsidP="009115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47A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11590" w:rsidRPr="006747AD" w:rsidRDefault="00911590" w:rsidP="0091159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747AD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911590" w:rsidRPr="006747AD" w:rsidRDefault="00911590" w:rsidP="004209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AD">
        <w:rPr>
          <w:rFonts w:ascii="Times New Roman" w:hAnsi="Times New Roman" w:cs="Times New Roman"/>
          <w:sz w:val="28"/>
          <w:szCs w:val="28"/>
        </w:rPr>
        <w:t xml:space="preserve">Информация о соответствии принципам, установленным </w:t>
      </w:r>
      <w:r w:rsidR="004209B6" w:rsidRPr="006747AD">
        <w:rPr>
          <w:rFonts w:ascii="Times New Roman" w:hAnsi="Times New Roman" w:cs="Times New Roman"/>
          <w:sz w:val="28"/>
          <w:szCs w:val="28"/>
        </w:rPr>
        <w:t>Федеральным законом от 31 июля 2020 г. № 247-ФЗ «Об обязательных требованиях в Российской Федерации»:</w:t>
      </w:r>
    </w:p>
    <w:p w:rsidR="006747AD" w:rsidRPr="006747AD" w:rsidRDefault="006747AD" w:rsidP="006747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AD">
        <w:rPr>
          <w:rFonts w:ascii="Times New Roman" w:hAnsi="Times New Roman" w:cs="Times New Roman"/>
          <w:i/>
          <w:sz w:val="28"/>
          <w:szCs w:val="28"/>
          <w:u w:val="single"/>
        </w:rPr>
        <w:t>Проект Административного регламента</w:t>
      </w:r>
      <w:r w:rsidRPr="006747AD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 xml:space="preserve"> соответствует</w:t>
      </w:r>
      <w:r w:rsidRPr="006747AD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6747AD">
        <w:rPr>
          <w:rFonts w:ascii="Times New Roman" w:hAnsi="Times New Roman" w:cs="Times New Roman"/>
          <w:i/>
          <w:sz w:val="28"/>
          <w:szCs w:val="28"/>
          <w:u w:val="single"/>
        </w:rPr>
        <w:t>принципам, установленным Федеральным законом от 31 июля 2020 г. № 247-ФЗ «Об обязательных требованиях в Российской Федерации»</w:t>
      </w:r>
    </w:p>
    <w:p w:rsidR="00143E3C" w:rsidRPr="006747AD" w:rsidRDefault="004209B6" w:rsidP="004209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47A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209B6" w:rsidRDefault="004209B6" w:rsidP="004209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747AD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143E3C" w:rsidRDefault="00143E3C" w:rsidP="004209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43E3C" w:rsidRPr="00B201A9" w:rsidRDefault="00143E3C" w:rsidP="00143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1A9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Красноармейский район от 8 июля 2021 года № 1268;</w:t>
      </w:r>
    </w:p>
    <w:p w:rsidR="00B201A9" w:rsidRPr="00B201A9" w:rsidRDefault="00B201A9" w:rsidP="00B201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01A9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Проект Административного регламента соответствует условиям установления обязательных требований, установленных частями 2.1, 2.2, 2.3 Порядка установления и оценки применения устанавливаемых муниципальными нормативными правовыми актами обязательных требований</w:t>
      </w:r>
    </w:p>
    <w:p w:rsidR="00520D23" w:rsidRPr="00B201A9" w:rsidRDefault="00520D23" w:rsidP="00520D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201A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43E3C" w:rsidRPr="00520D23" w:rsidRDefault="00520D23" w:rsidP="00520D2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01A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4209B6" w:rsidRPr="00911590" w:rsidRDefault="004209B6" w:rsidP="004209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D38C1" w:rsidRDefault="00466601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466601">
        <w:rPr>
          <w:rFonts w:ascii="Times New Roman" w:hAnsi="Times New Roman" w:cs="Times New Roman"/>
          <w:i/>
          <w:sz w:val="28"/>
          <w:szCs w:val="28"/>
          <w:u w:val="single"/>
        </w:rPr>
        <w:t>Миронова Маргарита Сергеевна</w:t>
      </w:r>
    </w:p>
    <w:p w:rsidR="003D38C1" w:rsidRDefault="00071C1E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66601" w:rsidRPr="00466601">
        <w:rPr>
          <w:rFonts w:ascii="Times New Roman" w:hAnsi="Times New Roman" w:cs="Times New Roman"/>
          <w:i/>
          <w:sz w:val="28"/>
          <w:szCs w:val="28"/>
          <w:u w:val="single"/>
        </w:rPr>
        <w:t>главный специалист отдела перспективного развития территорий управления архитектуры и градостроительства администрации муниципального образования Красноармейский район.</w:t>
      </w:r>
    </w:p>
    <w:p w:rsidR="003D38C1" w:rsidRDefault="00071C1E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</w:t>
      </w:r>
      <w:r w:rsidR="00466601" w:rsidRPr="00466601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466601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466601" w:rsidRPr="00466601">
        <w:rPr>
          <w:rFonts w:ascii="Times New Roman" w:hAnsi="Times New Roman" w:cs="Times New Roman"/>
          <w:i/>
          <w:sz w:val="28"/>
          <w:szCs w:val="28"/>
          <w:u w:val="single"/>
        </w:rPr>
        <w:t>616533992</w:t>
      </w:r>
      <w:r w:rsidR="00466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электронной</w:t>
      </w:r>
      <w:r w:rsidR="00DF25B2">
        <w:rPr>
          <w:rFonts w:ascii="Times New Roman" w:hAnsi="Times New Roman" w:cs="Times New Roman"/>
          <w:sz w:val="28"/>
          <w:szCs w:val="28"/>
        </w:rPr>
        <w:t xml:space="preserve"> почты: </w:t>
      </w:r>
      <w:r w:rsidR="00466601" w:rsidRPr="00466601">
        <w:rPr>
          <w:rFonts w:ascii="Times New Roman" w:hAnsi="Times New Roman" w:cs="Times New Roman"/>
          <w:i/>
          <w:sz w:val="28"/>
          <w:szCs w:val="28"/>
          <w:u w:val="single"/>
        </w:rPr>
        <w:t>oprt_krasnoarm@mail.ru</w:t>
      </w:r>
    </w:p>
    <w:p w:rsidR="00466601" w:rsidRDefault="00366B6D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Par228"/>
      <w:bookmarkEnd w:id="3"/>
      <w:r>
        <w:rPr>
          <w:rFonts w:ascii="Times New Roman" w:hAnsi="Times New Roman" w:cs="Times New Roman"/>
          <w:sz w:val="28"/>
          <w:szCs w:val="28"/>
        </w:rPr>
        <w:t>2. Описание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проблемы, на решение которой направлено предлагаемое правовое регулирование: </w:t>
      </w:r>
    </w:p>
    <w:p w:rsidR="00466601" w:rsidRPr="00466601" w:rsidRDefault="00466601" w:rsidP="0046660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</w:pPr>
      <w:r w:rsidRPr="00466601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  <w:t>Невозможность предоставления муниципальной услуги в соответствии с постановлением Правительства РФ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строительства».</w:t>
      </w:r>
    </w:p>
    <w:p w:rsidR="00466601" w:rsidRPr="00466601" w:rsidRDefault="00466601" w:rsidP="0046660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</w:pPr>
      <w:r w:rsidRPr="00466601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  <w:t xml:space="preserve">Данная невозможность связана с отсутствием утвержденного регламента по предоставлению муниципальной услуги в соответствии с вышеуказанным постановлением. </w:t>
      </w:r>
    </w:p>
    <w:p w:rsidR="00466601" w:rsidRPr="00466601" w:rsidRDefault="00466601" w:rsidP="0046660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</w:pPr>
      <w:r w:rsidRPr="00466601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  <w:t>В результате внесения проекта Администр</w:t>
      </w:r>
      <w:r w:rsidR="00C5017C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  <w:t xml:space="preserve">ативного регламента утвердятся </w:t>
      </w:r>
      <w:r w:rsidRPr="00466601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  <w:t>порядок и сроки согласования архитектурно-градостроительного облика объекта капитального строительства, перечень предоставляемых документов, основания для возврата и отказа в предоставлении муниципальной услуги.</w:t>
      </w:r>
    </w:p>
    <w:p w:rsidR="003D38C1" w:rsidRDefault="00071C1E" w:rsidP="0046660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DF25B2">
        <w:rPr>
          <w:rFonts w:ascii="Times New Roman" w:hAnsi="Times New Roman" w:cs="Times New Roman"/>
          <w:sz w:val="28"/>
          <w:szCs w:val="28"/>
        </w:rPr>
        <w:t>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071C1E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466601" w:rsidRPr="00466601" w:rsidRDefault="00466601" w:rsidP="00466601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66601">
        <w:rPr>
          <w:rFonts w:ascii="Times New Roman" w:hAnsi="Times New Roman" w:cs="Times New Roman"/>
          <w:i/>
          <w:sz w:val="28"/>
          <w:szCs w:val="28"/>
          <w:u w:val="single"/>
        </w:rPr>
        <w:t>Невозможность предоставления муниципальной услуги в соответствие с со. ст. 40.1 Градостроительного кодекса РФ, постановлением Правительства РФ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строительства». А также невозможность предоставления услуги в Многофункциональном центре (далее – МФЦ) и электронном виде.</w:t>
      </w:r>
    </w:p>
    <w:p w:rsidR="003D38C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071C1E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DF2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30543" w:rsidRDefault="00D96CBB" w:rsidP="00D96CB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6CBB">
        <w:rPr>
          <w:rFonts w:ascii="Times New Roman" w:hAnsi="Times New Roman" w:cs="Times New Roman"/>
          <w:i/>
          <w:sz w:val="28"/>
          <w:szCs w:val="28"/>
          <w:u w:val="single"/>
        </w:rPr>
        <w:t xml:space="preserve">Утверждение федерального закона от 29.12.2022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</w:t>
      </w:r>
      <w:r w:rsidRPr="00D96CBB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транс</w:t>
      </w:r>
      <w:r w:rsidR="00AF0AFC">
        <w:rPr>
          <w:rFonts w:ascii="Times New Roman" w:hAnsi="Times New Roman" w:cs="Times New Roman"/>
          <w:i/>
          <w:sz w:val="28"/>
          <w:szCs w:val="28"/>
          <w:u w:val="single"/>
        </w:rPr>
        <w:t>порте в Российской Федерации» и</w:t>
      </w:r>
    </w:p>
    <w:p w:rsidR="00D96CBB" w:rsidRPr="00D96CBB" w:rsidRDefault="00D96CBB" w:rsidP="00D96C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6CBB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постановления Правительства РФ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строительства».</w:t>
      </w:r>
    </w:p>
    <w:p w:rsidR="003D38C1" w:rsidRDefault="00071C1E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071C1E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3D38C1" w:rsidRDefault="00071C1E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D96CBB" w:rsidRPr="00D96CBB" w:rsidRDefault="00D96CBB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6CBB">
        <w:rPr>
          <w:rFonts w:ascii="Times New Roman" w:hAnsi="Times New Roman" w:cs="Times New Roman"/>
          <w:i/>
          <w:sz w:val="28"/>
          <w:szCs w:val="28"/>
          <w:u w:val="single"/>
        </w:rPr>
        <w:t>Администрация муниципального образования Красноармейский район, субъекты малого и среднего предпринимательства, физические лица.</w:t>
      </w:r>
    </w:p>
    <w:p w:rsidR="003D38C1" w:rsidRDefault="00071C1E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071C1E" w:rsidP="004604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 про</w:t>
      </w:r>
      <w:r w:rsidR="00922F62">
        <w:rPr>
          <w:rFonts w:ascii="Times New Roman" w:hAnsi="Times New Roman" w:cs="Times New Roman"/>
          <w:sz w:val="28"/>
          <w:szCs w:val="28"/>
        </w:rPr>
        <w:t>блемы, их количественная оценка, в том числе оценка риска причинения вреда (ущерба) охраняемым законом ценностям (с указанием видов охраняемым законом ценностей и конкретных рисков причинения им вреда (ущерба):</w:t>
      </w:r>
    </w:p>
    <w:p w:rsidR="00D96CBB" w:rsidRPr="00D96CBB" w:rsidRDefault="00D96CBB" w:rsidP="004604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6CBB">
        <w:rPr>
          <w:rFonts w:ascii="Times New Roman" w:hAnsi="Times New Roman" w:cs="Times New Roman"/>
          <w:i/>
          <w:sz w:val="28"/>
          <w:szCs w:val="28"/>
          <w:u w:val="single"/>
        </w:rPr>
        <w:t>отсутствует</w:t>
      </w:r>
    </w:p>
    <w:p w:rsidR="003D38C1" w:rsidRDefault="00071C1E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071C1E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3D38C1" w:rsidRDefault="00071C1E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DC036F" w:rsidRDefault="00DC036F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036F" w:rsidRPr="00DC036F" w:rsidRDefault="00DC036F" w:rsidP="00DC036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036F">
        <w:rPr>
          <w:rFonts w:ascii="Times New Roman" w:hAnsi="Times New Roman" w:cs="Times New Roman"/>
          <w:i/>
          <w:sz w:val="28"/>
          <w:szCs w:val="28"/>
          <w:u w:val="single"/>
        </w:rPr>
        <w:t>Вступление в силу ст. 40.1 Градостроительного кодекса РФ, постановления Правительства РФ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 и, как следствие, необходимость приведения существующих нормативно правовых актов в соответствие с федеральным законодательством.</w:t>
      </w:r>
    </w:p>
    <w:p w:rsidR="003D38C1" w:rsidRDefault="00071C1E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A05A2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071C1E">
        <w:rPr>
          <w:rFonts w:ascii="Times New Roman" w:hAnsi="Times New Roman" w:cs="Times New Roman"/>
          <w:sz w:val="28"/>
          <w:szCs w:val="28"/>
        </w:rPr>
        <w:t xml:space="preserve">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Красноармейский</w:t>
      </w:r>
      <w:r w:rsidR="00071C1E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DC036F" w:rsidRDefault="00DC036F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C036F" w:rsidRPr="00DC036F" w:rsidRDefault="00DC036F" w:rsidP="00DC036F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036F">
        <w:rPr>
          <w:rFonts w:ascii="Times New Roman" w:hAnsi="Times New Roman" w:cs="Times New Roman"/>
          <w:i/>
          <w:sz w:val="28"/>
          <w:szCs w:val="28"/>
          <w:u w:val="single"/>
        </w:rPr>
        <w:t>Административный регламент по предоставлению муниципальной услуги «Предоставление решения о согласовании архитектурно-градостроительного облика объекта</w:t>
      </w:r>
      <w:r w:rsidRPr="00DC036F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капитального строительства</w:t>
      </w:r>
      <w:r w:rsidRPr="00DC036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»</w:t>
      </w:r>
      <w:r w:rsidRPr="00DC036F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территории муниципального образования город Новороссийск» утверждается постановлением администрации муниципального образования Красноармейский район.</w:t>
      </w:r>
    </w:p>
    <w:p w:rsidR="003D38C1" w:rsidRDefault="00071C1E" w:rsidP="00A05A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A05A2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Опыт решения аналогичных проблем в других субъектах </w:t>
      </w:r>
      <w:r w:rsidR="00071C1E">
        <w:rPr>
          <w:rFonts w:ascii="Times New Roman" w:hAnsi="Times New Roman" w:cs="Times New Roman"/>
          <w:sz w:val="28"/>
          <w:szCs w:val="28"/>
        </w:rPr>
        <w:t>Российской</w:t>
      </w:r>
    </w:p>
    <w:p w:rsidR="003D38C1" w:rsidRDefault="00A05A20" w:rsidP="00A05A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Федерации, муниципальных образованиях Краснодарского края, </w:t>
      </w:r>
      <w:r w:rsidR="00071C1E">
        <w:rPr>
          <w:rFonts w:ascii="Times New Roman" w:hAnsi="Times New Roman" w:cs="Times New Roman"/>
          <w:sz w:val="28"/>
          <w:szCs w:val="28"/>
        </w:rPr>
        <w:t>иностранных государствах:</w:t>
      </w:r>
    </w:p>
    <w:p w:rsidR="00DC036F" w:rsidRPr="00DC036F" w:rsidRDefault="00DC036F" w:rsidP="00DC036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036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В соответствии со ст. 40.1 Градостроительного кодекса РФ порядок (требования и правила) согласования архитектурно-градостроительного облика объекта капитального строительства устанавливается Правительством РФ, если иное не предусмотрено Градостроительным Кодексом РФ.</w:t>
      </w:r>
    </w:p>
    <w:p w:rsidR="003D38C1" w:rsidRDefault="00071C1E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071C1E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Источники данных:</w:t>
      </w:r>
    </w:p>
    <w:p w:rsidR="00DC036F" w:rsidRPr="00DC036F" w:rsidRDefault="00DC036F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036F">
        <w:rPr>
          <w:rFonts w:ascii="Times New Roman" w:hAnsi="Times New Roman" w:cs="Times New Roman"/>
          <w:i/>
          <w:sz w:val="28"/>
          <w:szCs w:val="28"/>
          <w:u w:val="single"/>
        </w:rPr>
        <w:t>Федеральный закон от 29.12.2022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постановление Правительства РФ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строительства».</w:t>
      </w:r>
    </w:p>
    <w:p w:rsidR="003D38C1" w:rsidRDefault="00071C1E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071C1E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DC036F" w:rsidRDefault="00DC036F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36F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D38C1" w:rsidRDefault="00071C1E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071C1E" w:rsidP="00A05A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81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175"/>
        <w:gridCol w:w="4082"/>
      </w:tblGrid>
      <w:tr w:rsidR="003D38C1"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3D38C1"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E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6E4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муниципальной услуги</w:t>
            </w:r>
            <w:r w:rsidR="008A6D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A6D51" w:rsidRPr="008A6D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«Предоставление решения о согласовании архитектурно-градостроительного облика объекта капитального строительства»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8A6D51" w:rsidRDefault="008A6D51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8A6D51">
              <w:rPr>
                <w:rFonts w:ascii="Times New Roman" w:hAnsi="Times New Roman" w:cs="Times New Roman"/>
                <w:i/>
                <w:sz w:val="24"/>
                <w:szCs w:val="24"/>
              </w:rPr>
              <w:t>Со дня официального опубликования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8A6D51" w:rsidRDefault="008A6D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A6D51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</w:tbl>
    <w:p w:rsidR="00A05A20" w:rsidRDefault="00A05A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8C1" w:rsidRDefault="00A05A2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Действующие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нормативные правовые акты, поручения, другие решения, из </w:t>
      </w:r>
      <w:r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</w:t>
      </w:r>
      <w:r w:rsidR="00071C1E">
        <w:rPr>
          <w:rFonts w:ascii="Times New Roman" w:hAnsi="Times New Roman" w:cs="Times New Roman"/>
          <w:sz w:val="28"/>
          <w:szCs w:val="28"/>
        </w:rPr>
        <w:t xml:space="preserve"> правового</w:t>
      </w:r>
    </w:p>
    <w:p w:rsidR="008A6D51" w:rsidRDefault="00071C1E" w:rsidP="00A05A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регулирования в данной области, ко</w:t>
      </w:r>
      <w:r w:rsidR="00A05A20">
        <w:rPr>
          <w:rFonts w:ascii="Times New Roman" w:hAnsi="Times New Roman" w:cs="Times New Roman"/>
          <w:sz w:val="28"/>
          <w:szCs w:val="28"/>
        </w:rPr>
        <w:t xml:space="preserve">торые определяют необходимость </w:t>
      </w:r>
      <w:r>
        <w:rPr>
          <w:rFonts w:ascii="Times New Roman" w:hAnsi="Times New Roman" w:cs="Times New Roman"/>
          <w:sz w:val="28"/>
          <w:szCs w:val="28"/>
        </w:rPr>
        <w:t xml:space="preserve">постановки указанных целей: </w:t>
      </w:r>
    </w:p>
    <w:p w:rsidR="008A6D51" w:rsidRPr="008A6D51" w:rsidRDefault="008A6D51" w:rsidP="008A6D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6D51">
        <w:rPr>
          <w:rFonts w:ascii="Times New Roman" w:hAnsi="Times New Roman" w:cs="Times New Roman"/>
          <w:i/>
          <w:sz w:val="28"/>
          <w:szCs w:val="28"/>
          <w:u w:val="single"/>
        </w:rPr>
        <w:t xml:space="preserve">Федеральный закон от 29.12.2022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</w:t>
      </w:r>
      <w:r w:rsidRPr="008A6D5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Российской Федерации», Градостроительный кодекс РФ, постановление Правительства РФ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строительства».</w:t>
      </w:r>
    </w:p>
    <w:p w:rsidR="003D38C1" w:rsidRDefault="00071C1E" w:rsidP="00A05A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(указывается нормативный правовой акт более высокого уровня либо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инициативный порядок разработки)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82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9"/>
        <w:gridCol w:w="3345"/>
        <w:gridCol w:w="1869"/>
        <w:gridCol w:w="2269"/>
      </w:tblGrid>
      <w:tr w:rsidR="003D38C1" w:rsidTr="00097C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3D38C1" w:rsidTr="00097C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8A6D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D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Предоставление муниципальной услуги </w:t>
            </w:r>
            <w:r w:rsidRPr="008A6D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«Предоставление решения о согласовании архитектурно-градостроительного облика объекта капитального строительства»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097CDF" w:rsidP="00097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 постановления администрации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образования Красноармейский район «</w:t>
            </w: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</w:t>
            </w:r>
            <w:r w:rsidRPr="00097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капитального строительства</w:t>
            </w: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097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t>Принято/не принято постановление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097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t>Со дня официального опубликования (дата, номер акта)</w:t>
            </w: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A05A2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Методы расчета </w:t>
      </w:r>
      <w:r w:rsidR="00071C1E">
        <w:rPr>
          <w:rFonts w:ascii="Times New Roman" w:hAnsi="Times New Roman" w:cs="Times New Roman"/>
          <w:sz w:val="28"/>
          <w:szCs w:val="28"/>
        </w:rPr>
        <w:t>индикаторов достижения целей предлагаемого правового</w:t>
      </w:r>
      <w:r w:rsidR="00DF25B2"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097CDF" w:rsidRPr="00097CDF" w:rsidRDefault="00097CDF" w:rsidP="00097C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Утверждение</w:t>
      </w:r>
      <w:r w:rsidRPr="00097CDF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постановления администрации муниципального образования Красноармейский район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</w:t>
      </w:r>
      <w:r w:rsidRPr="00097CDF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капитального строительства</w:t>
      </w:r>
      <w:r w:rsidRPr="00097CDF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3D38C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071C1E" w:rsidP="00922F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922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097CDF" w:rsidRDefault="00097CDF" w:rsidP="00922F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DF">
        <w:rPr>
          <w:rFonts w:ascii="Times New Roman" w:hAnsi="Times New Roman" w:cs="Times New Roman"/>
          <w:i/>
          <w:sz w:val="28"/>
          <w:szCs w:val="28"/>
        </w:rPr>
        <w:t>Дополнительные затраты не потребуются.</w:t>
      </w:r>
    </w:p>
    <w:p w:rsidR="003D38C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19"/>
      <w:bookmarkEnd w:id="8"/>
      <w:r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C30F61" w:rsidRDefault="00C30F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77"/>
        <w:gridCol w:w="3632"/>
      </w:tblGrid>
      <w:tr w:rsidR="003D38C1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предлагаемого правового регулирования (краткое описание </w:t>
            </w:r>
            <w:r w:rsidRPr="0055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3D38C1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097CDF" w:rsidP="00097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Красноармейский район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097CDF" w:rsidRDefault="00097CD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097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t>Общедоступные источники</w:t>
            </w:r>
          </w:p>
        </w:tc>
      </w:tr>
      <w:tr w:rsidR="003D38C1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097CDF" w:rsidRDefault="00097CD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097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Определить не представляется возможным</w:t>
            </w: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097CDF" w:rsidRPr="00097CDF" w:rsidRDefault="00097CDF" w:rsidP="00097CD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Общедоступные источники</w:t>
            </w:r>
          </w:p>
          <w:p w:rsidR="003D38C1" w:rsidRPr="00554277" w:rsidRDefault="003D3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252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F96252" w:rsidRPr="00554277" w:rsidRDefault="00097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F96252" w:rsidRPr="00554277" w:rsidRDefault="00097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Определить не представляется возможным</w:t>
            </w: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097CDF" w:rsidRPr="00097CDF" w:rsidRDefault="00097CDF" w:rsidP="00097CD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DF">
              <w:rPr>
                <w:rFonts w:ascii="Times New Roman" w:hAnsi="Times New Roman" w:cs="Times New Roman"/>
                <w:i/>
                <w:sz w:val="24"/>
                <w:szCs w:val="24"/>
              </w:rPr>
              <w:t>Общедоступные источники.</w:t>
            </w:r>
          </w:p>
          <w:p w:rsidR="00F96252" w:rsidRPr="00554277" w:rsidRDefault="00F962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277" w:rsidRDefault="00554277" w:rsidP="000F1B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34"/>
      <w:bookmarkEnd w:id="10"/>
    </w:p>
    <w:p w:rsidR="00366B6D" w:rsidRDefault="00071C1E" w:rsidP="00097CD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bookmarkStart w:id="11" w:name="__DdeLink__1060_1118577660"/>
      <w:r>
        <w:rPr>
          <w:rFonts w:ascii="Times New Roman" w:hAnsi="Times New Roman" w:cs="Times New Roman"/>
          <w:sz w:val="28"/>
          <w:szCs w:val="28"/>
        </w:rPr>
        <w:t>Красноармейский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p w:rsidR="00097CDF" w:rsidRPr="00097CDF" w:rsidRDefault="00097CDF" w:rsidP="00097CD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2151"/>
        <w:gridCol w:w="1811"/>
        <w:gridCol w:w="1927"/>
        <w:gridCol w:w="1764"/>
      </w:tblGrid>
      <w:tr w:rsidR="003D38C1" w:rsidTr="00366B6D"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36"/>
            <w:bookmarkEnd w:id="12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5.3. Предпола</w:t>
            </w:r>
            <w:r w:rsidR="000C01F4" w:rsidRPr="00554277">
              <w:rPr>
                <w:rFonts w:ascii="Times New Roman" w:hAnsi="Times New Roman" w:cs="Times New Roman"/>
                <w:sz w:val="24"/>
                <w:szCs w:val="24"/>
              </w:rPr>
              <w:t>гае</w:t>
            </w: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мый порядок реализации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8C1">
        <w:tc>
          <w:tcPr>
            <w:tcW w:w="95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1. Наименование органа местного самоуправления</w:t>
            </w:r>
          </w:p>
        </w:tc>
      </w:tr>
      <w:tr w:rsidR="003D38C1"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30235" w:rsidRPr="00230235" w:rsidRDefault="00230235" w:rsidP="00230235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35">
              <w:rPr>
                <w:rFonts w:ascii="Times New Roman" w:hAnsi="Times New Roman" w:cs="Times New Roman"/>
                <w:i/>
                <w:sz w:val="24"/>
                <w:szCs w:val="24"/>
              </w:rPr>
              <w:t>Функции администра</w:t>
            </w:r>
            <w:r w:rsidR="003F2674">
              <w:rPr>
                <w:rFonts w:ascii="Times New Roman" w:hAnsi="Times New Roman" w:cs="Times New Roman"/>
                <w:i/>
                <w:sz w:val="24"/>
                <w:szCs w:val="24"/>
              </w:rPr>
              <w:t>ции муниципального образования Красноармейский район</w:t>
            </w:r>
            <w:r w:rsidRPr="00230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проверка заявления и прилагаемых разделов проектной документации на соответствие требованиям к архитектурно-градостроительному облику объекта. предоставление решения о согласовании архитектурно-градостроительного облика объекта капитального строительства. </w:t>
            </w:r>
          </w:p>
          <w:p w:rsidR="003D38C1" w:rsidRPr="00554277" w:rsidRDefault="003D3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3F2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67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изменяемая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C04EF" w:rsidRDefault="002C04EF" w:rsidP="002C04E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4EF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решения о согласовании архитектурно-градостроительного облика объекта;</w:t>
            </w:r>
          </w:p>
          <w:p w:rsidR="002C04EF" w:rsidRPr="002C04EF" w:rsidRDefault="002C04EF" w:rsidP="002C04E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38C1" w:rsidRPr="00554277" w:rsidRDefault="002C04EF" w:rsidP="002C04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4EF">
              <w:rPr>
                <w:rFonts w:ascii="Times New Roman" w:hAnsi="Times New Roman" w:cs="Times New Roman"/>
                <w:i/>
                <w:sz w:val="24"/>
                <w:szCs w:val="24"/>
              </w:rPr>
              <w:t>отказ в предоставлении муниципальной услуги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2C04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04EF">
              <w:rPr>
                <w:rFonts w:ascii="Times New Roman" w:hAnsi="Times New Roman" w:cs="Times New Roman"/>
                <w:i/>
                <w:sz w:val="24"/>
                <w:szCs w:val="24"/>
              </w:rPr>
              <w:t>Оценка трудовых затрат (чел./час в год) не предусмотрена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2C04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04EF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364"/>
      <w:bookmarkEnd w:id="13"/>
      <w:r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регулирования:</w:t>
      </w:r>
    </w:p>
    <w:p w:rsidR="00366B6D" w:rsidRDefault="00366B6D">
      <w:pPr>
        <w:pStyle w:val="ConsPlusNormal"/>
        <w:ind w:firstLine="540"/>
        <w:jc w:val="both"/>
        <w:outlineLvl w:val="2"/>
      </w:pPr>
    </w:p>
    <w:tbl>
      <w:tblPr>
        <w:tblW w:w="9525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67"/>
      </w:tblGrid>
      <w:tr w:rsidR="003D38C1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Default="00071C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</w:t>
            </w:r>
            <w:r w:rsidRPr="000C0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hyperlink w:anchor="Par336">
              <w:r w:rsidRPr="000C01F4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подпунктом 5.1 пункта 5</w:t>
              </w:r>
            </w:hyperlink>
            <w:r w:rsidRPr="000C0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настоящего сводного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отчета)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54277" w:rsidRPr="00554277" w:rsidRDefault="00071C1E" w:rsidP="00554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 районного бюджета (бюджета муниципального образования Красноармейский район)</w:t>
            </w: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</w:t>
            </w:r>
            <w:r w:rsidR="00B873AB">
              <w:rPr>
                <w:rFonts w:ascii="Times New Roman" w:hAnsi="Times New Roman" w:cs="Times New Roman"/>
                <w:sz w:val="24"/>
                <w:szCs w:val="24"/>
              </w:rPr>
              <w:t>дов и возможных поступлений,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3D38C1">
        <w:tc>
          <w:tcPr>
            <w:tcW w:w="9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18315A" w:rsidRDefault="002C04EF" w:rsidP="002C04EF">
            <w:pPr>
              <w:pStyle w:val="ConsPlusNormal"/>
              <w:jc w:val="center"/>
              <w:rPr>
                <w:sz w:val="24"/>
                <w:szCs w:val="24"/>
              </w:rPr>
            </w:pPr>
            <w:r w:rsidRPr="002C04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Дополнительные расходы муниципального образования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Красноармейский район</w:t>
            </w:r>
            <w:r w:rsidRPr="002C04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предполагаются</w:t>
            </w: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A05A20" w:rsidP="00B873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Другие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сведения о дополнительных расходах (доходах) районного бюджета (бюджета муниципального образования Красноармейский район), возникающих в связи с введением предлагаемого правового регулирования:</w:t>
      </w:r>
    </w:p>
    <w:p w:rsidR="002C04EF" w:rsidRDefault="002C04EF" w:rsidP="00B873AB">
      <w:pPr>
        <w:pStyle w:val="ConsPlusNonformat"/>
        <w:ind w:firstLine="709"/>
        <w:jc w:val="both"/>
      </w:pPr>
      <w:r w:rsidRPr="00AC4F83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3D38C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071C1E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2C04EF" w:rsidRDefault="002C04EF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2C04EF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3D38C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C848A1" w:rsidRDefault="00071C1E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00"/>
      <w:bookmarkEnd w:id="14"/>
      <w:r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C848A1" w:rsidRDefault="00C848A1">
      <w:pPr>
        <w:pStyle w:val="ConsPlusNormal"/>
        <w:ind w:firstLine="540"/>
        <w:jc w:val="both"/>
        <w:outlineLvl w:val="2"/>
      </w:pPr>
    </w:p>
    <w:tbl>
      <w:tblPr>
        <w:tblW w:w="960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3339"/>
        <w:gridCol w:w="2208"/>
        <w:gridCol w:w="1755"/>
      </w:tblGrid>
      <w:tr w:rsidR="003D38C1" w:rsidTr="0018315A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r w:rsidRPr="0018315A">
              <w:rPr>
                <w:rStyle w:val="-"/>
                <w:rFonts w:ascii="Times New Roman" w:hAnsi="Times New Roman" w:cs="Times New Roman"/>
                <w:color w:val="00000A"/>
                <w:sz w:val="24"/>
                <w:szCs w:val="24"/>
                <w:u w:val="none"/>
              </w:rPr>
              <w:t>подпунктом 4.1 пункта 4</w:t>
            </w: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B873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тыс</w:t>
            </w:r>
            <w:r w:rsidR="00071C1E" w:rsidRPr="0018315A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3D38C1" w:rsidTr="0018315A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2C04EF" w:rsidRDefault="002C04EF" w:rsidP="002C04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EF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Администрация муниципального образования Красноармейский район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2C04EF" w:rsidRDefault="002C04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04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Предоставление решения о согласовании архитектурно-градостроительного облика объекта в соответствии с установленными требованиями.  Установлен срок согласования архитектурно-градостроительного облика объекта – 10 </w:t>
            </w:r>
            <w:r w:rsidRPr="002C04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рабочих дней, срок рассмотрения заявления и разделов проектной документации – 1 рабочий день, срок  возврата пакета документа – 2 рабочих дня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18315A" w:rsidRDefault="002C04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04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Бюджетные ассигнования не предусмотрены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C04EF" w:rsidRPr="002C04EF" w:rsidRDefault="002C04EF" w:rsidP="002C04E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4E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Определить не представляется возможным</w:t>
            </w:r>
          </w:p>
          <w:p w:rsidR="003D38C1" w:rsidRPr="0018315A" w:rsidRDefault="003D3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6263" w:rsidTr="0018315A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D16263" w:rsidRPr="002C04EF" w:rsidRDefault="00D16263" w:rsidP="002C04E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26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D16263" w:rsidRPr="00D16263" w:rsidRDefault="00D16263" w:rsidP="00D1626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26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установленных требований к объёмно-пространственным и архитектурно-стилистическим характеристикам при согласовании архитектурно-градостроительного облика объекта, а именно требований:</w:t>
            </w:r>
          </w:p>
          <w:p w:rsidR="00D16263" w:rsidRPr="00D16263" w:rsidRDefault="00486BD8" w:rsidP="00D1626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16263" w:rsidRPr="00D162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цветовым решениям объектов; </w:t>
            </w:r>
          </w:p>
          <w:p w:rsidR="00D16263" w:rsidRPr="00D16263" w:rsidRDefault="00D16263" w:rsidP="00D1626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263">
              <w:rPr>
                <w:rFonts w:ascii="Times New Roman" w:hAnsi="Times New Roman" w:cs="Times New Roman"/>
                <w:i/>
                <w:sz w:val="24"/>
                <w:szCs w:val="24"/>
              </w:rPr>
              <w:t>- к отделочным и (или) строительным материалам, определяющие архитектурный облик объектов;</w:t>
            </w:r>
          </w:p>
          <w:p w:rsidR="00D16263" w:rsidRPr="00D16263" w:rsidRDefault="00D16263" w:rsidP="00D1626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263">
              <w:rPr>
                <w:rFonts w:ascii="Times New Roman" w:hAnsi="Times New Roman" w:cs="Times New Roman"/>
                <w:i/>
                <w:sz w:val="24"/>
                <w:szCs w:val="24"/>
              </w:rPr>
              <w:t>- к размещению технического и инженерного оборудования на фасадах и кровлях объектов;</w:t>
            </w:r>
          </w:p>
          <w:p w:rsidR="00D16263" w:rsidRPr="002C04EF" w:rsidRDefault="00FE368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- требования к подсветке фасадов объектов.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D16263" w:rsidRPr="002C04EF" w:rsidRDefault="00D1626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263">
              <w:rPr>
                <w:rFonts w:ascii="Times New Roman" w:hAnsi="Times New Roman" w:cs="Times New Roman"/>
                <w:i/>
                <w:sz w:val="24"/>
                <w:szCs w:val="24"/>
              </w:rPr>
              <w:t>Не предусмотрено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D16263" w:rsidRPr="00D16263" w:rsidRDefault="00D16263" w:rsidP="00D1626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26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Определить невозможно</w:t>
            </w:r>
          </w:p>
          <w:p w:rsidR="00D16263" w:rsidRPr="002C04EF" w:rsidRDefault="00D16263" w:rsidP="002C04E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6263" w:rsidTr="0018315A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D16263" w:rsidRPr="002C04EF" w:rsidRDefault="00FE3688" w:rsidP="002C04E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FE3688" w:rsidRPr="00FE3688" w:rsidRDefault="00FE3688" w:rsidP="00FE368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установленных требований к объёмно-пространственным и архитектурно-стилистическим характеристикам при согласовании архитектурно-градостроительного облика объекта, а именно требований:</w:t>
            </w:r>
          </w:p>
          <w:p w:rsidR="00FE3688" w:rsidRPr="00FE3688" w:rsidRDefault="00FE3688" w:rsidP="00FE368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цветовым решениям объектов; </w:t>
            </w:r>
          </w:p>
          <w:p w:rsidR="00FE3688" w:rsidRPr="00FE3688" w:rsidRDefault="00FE3688" w:rsidP="00FE368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- к отделочным и (или) строительным материалам, определяющие архитектурный облик объектов;</w:t>
            </w:r>
          </w:p>
          <w:p w:rsidR="00FE3688" w:rsidRPr="00FE3688" w:rsidRDefault="00FE3688" w:rsidP="00FE368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- к размещению технического и инженерного оборудования на фасадах и кровлях объектов;</w:t>
            </w:r>
          </w:p>
          <w:p w:rsidR="00D16263" w:rsidRPr="002C04EF" w:rsidRDefault="00FE3688" w:rsidP="00FE368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- требования к подсветке фасадов объектов.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D16263" w:rsidRPr="002C04EF" w:rsidRDefault="00FE368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Не предусмотрено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D16263" w:rsidRPr="002C04EF" w:rsidRDefault="00FE3688" w:rsidP="002C04E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Определить невозможно</w:t>
            </w:r>
          </w:p>
        </w:tc>
      </w:tr>
    </w:tbl>
    <w:p w:rsidR="00B873AB" w:rsidRDefault="00B873AB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FE3688" w:rsidRDefault="0018315A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071C1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 xml:space="preserve">поддающиеся количественной оценке: </w:t>
      </w:r>
      <w:r w:rsidR="00FE3688" w:rsidRPr="00FE3688">
        <w:rPr>
          <w:rFonts w:ascii="Times New Roman" w:hAnsi="Times New Roman" w:cs="Times New Roman"/>
          <w:i/>
          <w:sz w:val="28"/>
          <w:szCs w:val="28"/>
        </w:rPr>
        <w:t>не предусмотрены</w:t>
      </w:r>
    </w:p>
    <w:p w:rsidR="003D38C1" w:rsidRDefault="00071C1E" w:rsidP="00FE36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18315A">
        <w:rPr>
          <w:rFonts w:ascii="Times New Roman" w:hAnsi="Times New Roman" w:cs="Times New Roman"/>
          <w:sz w:val="28"/>
          <w:szCs w:val="28"/>
        </w:rPr>
        <w:t>_________________________</w:t>
      </w:r>
      <w:r w:rsidR="00FE368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071C1E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7.6. Источники данных: </w:t>
      </w:r>
      <w:r w:rsidR="00FE3688" w:rsidRPr="00FE3688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3D38C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29"/>
      <w:bookmarkEnd w:id="15"/>
      <w:r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48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3856"/>
        <w:gridCol w:w="1648"/>
        <w:gridCol w:w="2661"/>
      </w:tblGrid>
      <w:tr w:rsidR="003D38C1" w:rsidTr="00FE3688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 w:rsidP="00FE3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FE3688" w:rsidTr="000212EA">
        <w:tc>
          <w:tcPr>
            <w:tcW w:w="95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 отсутствуют.</w:t>
            </w: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3688" w:rsidRDefault="00071C1E" w:rsidP="00CB4C7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FE3688" w:rsidRPr="00FE3688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3D38C1" w:rsidRDefault="00071C1E" w:rsidP="00FE36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18315A">
        <w:rPr>
          <w:rFonts w:ascii="Times New Roman" w:hAnsi="Times New Roman" w:cs="Times New Roman"/>
          <w:sz w:val="28"/>
          <w:szCs w:val="28"/>
        </w:rPr>
        <w:t>____________</w:t>
      </w:r>
      <w:r w:rsidR="00FE3688">
        <w:rPr>
          <w:rFonts w:ascii="Times New Roman" w:hAnsi="Times New Roman" w:cs="Times New Roman"/>
          <w:sz w:val="28"/>
          <w:szCs w:val="28"/>
        </w:rPr>
        <w:t>__________________________</w:t>
      </w:r>
      <w:r w:rsidR="0018315A">
        <w:rPr>
          <w:rFonts w:ascii="Times New Roman" w:hAnsi="Times New Roman" w:cs="Times New Roman"/>
          <w:sz w:val="28"/>
          <w:szCs w:val="28"/>
        </w:rPr>
        <w:t>______________</w:t>
      </w:r>
    </w:p>
    <w:p w:rsidR="003D38C1" w:rsidRDefault="00CB4C77" w:rsidP="0018315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71C1E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366B6D" w:rsidRDefault="003D38C1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C848A1" w:rsidRPr="00B873AB" w:rsidRDefault="00071C1E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447"/>
      <w:bookmarkEnd w:id="16"/>
      <w:r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3D38C1" w:rsidRPr="00366B6D" w:rsidRDefault="003D38C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9535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2080"/>
        <w:gridCol w:w="2126"/>
      </w:tblGrid>
      <w:tr w:rsidR="00FE3688" w:rsidTr="00FE3688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FE3688" w:rsidRDefault="00FE36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FE3688" w:rsidTr="00FE3688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 акта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Непринятие акта</w:t>
            </w:r>
          </w:p>
        </w:tc>
      </w:tr>
      <w:tr w:rsidR="00FE3688" w:rsidTr="00FE3688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Субъекты малого и среднего предпринимательства. Количественная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</w:tr>
      <w:tr w:rsidR="00FE3688" w:rsidTr="00FE3688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Расходы, связанные с введением предлагаемого правового регулирования, отсутствуют.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FE3688" w:rsidTr="00FE3688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</w:tr>
      <w:tr w:rsidR="00FE3688" w:rsidTr="00FE3688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267">
              <w:r w:rsidRPr="0018315A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u w:val="none"/>
                </w:rPr>
                <w:t>пункт 3</w:t>
              </w:r>
            </w:hyperlink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настоящего сводного отчета) посредством применения рассматри</w:t>
            </w:r>
            <w:r w:rsidRPr="00183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ваемых вариантов предлагаемого правового регулирования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Утверждение акта в соответствие с действую</w:t>
            </w: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щим законодательством.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отсутствуют</w:t>
            </w:r>
          </w:p>
        </w:tc>
      </w:tr>
      <w:tr w:rsidR="00FE3688" w:rsidTr="00FE3688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9.6. Оценка рисков неблагоприятных последствий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FE3688" w:rsidRPr="0018315A" w:rsidRDefault="00FE3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Отсутствие акта; нарушение законных прав потенциальных адресатов   </w:t>
            </w:r>
          </w:p>
        </w:tc>
      </w:tr>
    </w:tbl>
    <w:p w:rsidR="00B873AB" w:rsidRDefault="00B873AB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Pr="00035E01" w:rsidRDefault="00071C1E" w:rsidP="00B873A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35E01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B873AB" w:rsidRPr="00035E01">
        <w:rPr>
          <w:rFonts w:ascii="Times New Roman" w:hAnsi="Times New Roman" w:cs="Times New Roman"/>
          <w:sz w:val="28"/>
          <w:szCs w:val="28"/>
        </w:rPr>
        <w:t xml:space="preserve"> </w:t>
      </w:r>
      <w:r w:rsidRPr="00035E01">
        <w:rPr>
          <w:rFonts w:ascii="Times New Roman" w:hAnsi="Times New Roman" w:cs="Times New Roman"/>
          <w:sz w:val="28"/>
          <w:szCs w:val="28"/>
        </w:rPr>
        <w:t>проблемы</w:t>
      </w:r>
      <w:r w:rsidR="00B873AB" w:rsidRPr="00035E0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B4C77" w:rsidRPr="00035E01">
        <w:rPr>
          <w:rFonts w:ascii="Times New Roman" w:hAnsi="Times New Roman" w:cs="Times New Roman"/>
          <w:sz w:val="28"/>
          <w:szCs w:val="28"/>
        </w:rPr>
        <w:t>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Pr="00035E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6BD8" w:rsidRPr="00035E01" w:rsidRDefault="00486BD8" w:rsidP="00B873A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486BD8" w:rsidRPr="00035E01" w:rsidRDefault="00486BD8" w:rsidP="00035E01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35E01">
        <w:rPr>
          <w:rFonts w:ascii="Times New Roman" w:hAnsi="Times New Roman" w:cs="Times New Roman"/>
          <w:i/>
          <w:sz w:val="28"/>
          <w:szCs w:val="28"/>
          <w:u w:val="single"/>
        </w:rPr>
        <w:t>В случае принятия акта будет обеспечено предоставление муниципальной услуги в соответствии с действующим законодательством, вступлением в законную силу постановления Правительства РФ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строительства».</w:t>
      </w:r>
    </w:p>
    <w:p w:rsidR="003D38C1" w:rsidRPr="00035E0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5E0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Pr="00035E0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35E01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A6612F" w:rsidRPr="00FE3688" w:rsidRDefault="00A6612F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3D38C1" w:rsidRPr="00035E01" w:rsidRDefault="00071C1E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35E01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</w:t>
      </w:r>
      <w:r w:rsidR="00A6612F" w:rsidRPr="00035E01">
        <w:rPr>
          <w:rFonts w:ascii="Times New Roman" w:hAnsi="Times New Roman" w:cs="Times New Roman"/>
          <w:sz w:val="28"/>
          <w:szCs w:val="28"/>
        </w:rPr>
        <w:t>ианта решения проблемы:</w:t>
      </w:r>
    </w:p>
    <w:p w:rsidR="00035E01" w:rsidRPr="00035E01" w:rsidRDefault="00035E01" w:rsidP="00035E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5E01">
        <w:rPr>
          <w:rFonts w:ascii="Times New Roman" w:hAnsi="Times New Roman" w:cs="Times New Roman"/>
          <w:i/>
          <w:sz w:val="28"/>
          <w:szCs w:val="28"/>
          <w:u w:val="single"/>
        </w:rPr>
        <w:t>Утверждение постановления администрации муниципального образования Красноармейский район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</w:t>
      </w:r>
      <w:r w:rsidRPr="00035E01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капитального строительства</w:t>
      </w:r>
      <w:r w:rsidRPr="00035E01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3D38C1" w:rsidRPr="00035E01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5E0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38C1" w:rsidRPr="00035E0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35E01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A05A20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Par485"/>
      <w:bookmarkEnd w:id="17"/>
      <w:r w:rsidRPr="00035E01">
        <w:rPr>
          <w:rFonts w:ascii="Times New Roman" w:hAnsi="Times New Roman" w:cs="Times New Roman"/>
          <w:sz w:val="28"/>
          <w:szCs w:val="28"/>
        </w:rPr>
        <w:t>10.</w:t>
      </w:r>
      <w:r w:rsidR="00071C1E" w:rsidRPr="00035E01">
        <w:rPr>
          <w:rFonts w:ascii="Times New Roman" w:hAnsi="Times New Roman" w:cs="Times New Roman"/>
          <w:sz w:val="28"/>
          <w:szCs w:val="28"/>
        </w:rPr>
        <w:t xml:space="preserve"> Оценка необходимости установления переходного периода</w:t>
      </w:r>
      <w:r w:rsidR="00071C1E">
        <w:rPr>
          <w:rFonts w:ascii="Times New Roman" w:hAnsi="Times New Roman" w:cs="Times New Roman"/>
          <w:sz w:val="28"/>
          <w:szCs w:val="28"/>
        </w:rPr>
        <w:t xml:space="preserve"> и (или) отсроч</w:t>
      </w:r>
      <w:r>
        <w:rPr>
          <w:rFonts w:ascii="Times New Roman" w:hAnsi="Times New Roman" w:cs="Times New Roman"/>
          <w:sz w:val="28"/>
          <w:szCs w:val="28"/>
        </w:rPr>
        <w:t xml:space="preserve">ки вступления в силу муниципального нормативного правового акта </w:t>
      </w:r>
      <w:r w:rsidR="00071C1E">
        <w:rPr>
          <w:rFonts w:ascii="Times New Roman" w:hAnsi="Times New Roman" w:cs="Times New Roman"/>
          <w:sz w:val="28"/>
          <w:szCs w:val="28"/>
        </w:rPr>
        <w:t>либо необхо</w:t>
      </w:r>
      <w:r>
        <w:rPr>
          <w:rFonts w:ascii="Times New Roman" w:hAnsi="Times New Roman" w:cs="Times New Roman"/>
          <w:sz w:val="28"/>
          <w:szCs w:val="28"/>
        </w:rPr>
        <w:t xml:space="preserve">димость распространения предлагаемого правового регулирования </w:t>
      </w:r>
      <w:r w:rsidR="00071C1E">
        <w:rPr>
          <w:rFonts w:ascii="Times New Roman" w:hAnsi="Times New Roman" w:cs="Times New Roman"/>
          <w:sz w:val="28"/>
          <w:szCs w:val="28"/>
        </w:rPr>
        <w:t>на ранее возникшие отношения:</w:t>
      </w:r>
    </w:p>
    <w:p w:rsidR="003D38C1" w:rsidRDefault="00A05A20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</w:t>
      </w:r>
      <w:r w:rsidR="00071C1E">
        <w:rPr>
          <w:rFonts w:ascii="Times New Roman" w:hAnsi="Times New Roman" w:cs="Times New Roman"/>
          <w:sz w:val="28"/>
          <w:szCs w:val="28"/>
        </w:rPr>
        <w:t>в силу муниципального нормативного</w:t>
      </w:r>
      <w:r w:rsidR="0018315A"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FE3688" w:rsidRPr="00FE3688">
        <w:rPr>
          <w:rFonts w:ascii="Times New Roman" w:hAnsi="Times New Roman" w:cs="Times New Roman"/>
          <w:i/>
          <w:sz w:val="28"/>
          <w:szCs w:val="28"/>
        </w:rPr>
        <w:t xml:space="preserve">Со дня официального опубликования </w:t>
      </w:r>
      <w:r w:rsidR="00071C1E">
        <w:rPr>
          <w:rFonts w:ascii="Times New Roman" w:hAnsi="Times New Roman" w:cs="Times New Roman"/>
          <w:sz w:val="28"/>
          <w:szCs w:val="28"/>
        </w:rPr>
        <w:t>______________________</w:t>
      </w:r>
      <w:r w:rsidR="0018315A">
        <w:rPr>
          <w:rFonts w:ascii="Times New Roman" w:hAnsi="Times New Roman" w:cs="Times New Roman"/>
          <w:sz w:val="28"/>
          <w:szCs w:val="28"/>
        </w:rPr>
        <w:t>____________________________</w:t>
      </w:r>
      <w:r w:rsidR="00FE3688">
        <w:rPr>
          <w:rFonts w:ascii="Times New Roman" w:hAnsi="Times New Roman" w:cs="Times New Roman"/>
          <w:sz w:val="28"/>
          <w:szCs w:val="28"/>
        </w:rPr>
        <w:t>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(если положения вводятся в действие в разное время, указывается пункт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проекта акта и дата введения)</w:t>
      </w:r>
    </w:p>
    <w:p w:rsidR="003D38C1" w:rsidRDefault="00A05A20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071C1E">
        <w:rPr>
          <w:rFonts w:ascii="Times New Roman" w:hAnsi="Times New Roman" w:cs="Times New Roman"/>
          <w:sz w:val="28"/>
          <w:szCs w:val="28"/>
        </w:rPr>
        <w:t>(или) отсрочки</w:t>
      </w:r>
    </w:p>
    <w:p w:rsidR="003D38C1" w:rsidRDefault="00071C1E" w:rsidP="001831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введения предлагаемого</w:t>
      </w:r>
      <w:r w:rsidR="00FE3688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Pr="00FE3688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3D38C1" w:rsidRDefault="00A05A20" w:rsidP="00FE36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срок переходного </w:t>
      </w:r>
      <w:r w:rsidR="00071C1E">
        <w:rPr>
          <w:rFonts w:ascii="Times New Roman" w:hAnsi="Times New Roman" w:cs="Times New Roman"/>
          <w:sz w:val="28"/>
          <w:szCs w:val="28"/>
        </w:rPr>
        <w:t>периода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18315A" w:rsidRPr="00FE368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E3688" w:rsidRPr="00FE3688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FE3688"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>дней с даты принятия проекта</w:t>
      </w:r>
      <w:r w:rsidR="0018315A"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3D38C1" w:rsidRDefault="00071C1E" w:rsidP="00FE36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 w:rsidR="00FE3688" w:rsidRPr="00FE3688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FE3688" w:rsidRPr="00FE368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 с</w:t>
      </w:r>
      <w:r w:rsidR="0018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даты принятия проекта муниципального нормативного правового акта.</w:t>
      </w:r>
    </w:p>
    <w:p w:rsidR="003D38C1" w:rsidRDefault="0018315A" w:rsidP="00FE36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10.3. Необходимость </w:t>
      </w:r>
      <w:r w:rsidR="00A6612F">
        <w:rPr>
          <w:rFonts w:ascii="Times New Roman" w:hAnsi="Times New Roman" w:cs="Times New Roman"/>
          <w:sz w:val="28"/>
          <w:szCs w:val="28"/>
        </w:rPr>
        <w:t>распространения</w:t>
      </w:r>
      <w:r w:rsidR="00071C1E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 на р</w:t>
      </w:r>
      <w:r w:rsidR="00FE3688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FE3688" w:rsidRPr="00FE3688">
        <w:rPr>
          <w:rFonts w:ascii="Times New Roman" w:hAnsi="Times New Roman" w:cs="Times New Roman"/>
          <w:i/>
          <w:sz w:val="28"/>
          <w:szCs w:val="28"/>
        </w:rPr>
        <w:t>нет</w:t>
      </w:r>
      <w:r w:rsidR="00071C1E">
        <w:rPr>
          <w:rFonts w:ascii="Times New Roman" w:hAnsi="Times New Roman" w:cs="Times New Roman"/>
          <w:sz w:val="28"/>
          <w:szCs w:val="28"/>
        </w:rPr>
        <w:t>.</w:t>
      </w:r>
    </w:p>
    <w:p w:rsidR="003D38C1" w:rsidRDefault="00071C1E" w:rsidP="00FE36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10.3.1. Период распространения на ра</w:t>
      </w:r>
      <w:r w:rsidR="00FE3688">
        <w:rPr>
          <w:rFonts w:ascii="Times New Roman" w:hAnsi="Times New Roman" w:cs="Times New Roman"/>
          <w:sz w:val="28"/>
          <w:szCs w:val="28"/>
        </w:rPr>
        <w:t xml:space="preserve">нее возникшие отношения: </w:t>
      </w:r>
      <w:r w:rsidR="00FE3688" w:rsidRPr="00FE3688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Pr="00FE368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 с даты принятия проекта муниципального нормативного правового акта.</w:t>
      </w:r>
    </w:p>
    <w:p w:rsidR="00336CC9" w:rsidRDefault="00A05A20" w:rsidP="00FE36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Обоснование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071C1E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18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отсрочки </w:t>
      </w:r>
      <w:r w:rsidR="00071C1E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 ли</w:t>
      </w:r>
      <w:r>
        <w:rPr>
          <w:rFonts w:ascii="Times New Roman" w:hAnsi="Times New Roman" w:cs="Times New Roman"/>
          <w:sz w:val="28"/>
          <w:szCs w:val="28"/>
        </w:rPr>
        <w:t>бо необходимости распространения предлагаемого правового</w:t>
      </w:r>
      <w:r w:rsidR="00071C1E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отношения: </w:t>
      </w:r>
      <w:r w:rsidR="00336CC9" w:rsidRPr="00336CC9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D38C1" w:rsidRDefault="00336CC9" w:rsidP="0033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71C1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D38C1" w:rsidRDefault="00366B6D" w:rsidP="00FE36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18315A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71C1E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C254F3" w:rsidRDefault="00071C1E" w:rsidP="00FE36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приложения (по усмотрению регулирующего органа).</w:t>
      </w:r>
    </w:p>
    <w:p w:rsidR="00A6612F" w:rsidRDefault="00A661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5E01" w:rsidRDefault="00035E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5E01" w:rsidRDefault="00035E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CC9" w:rsidRPr="00336CC9" w:rsidRDefault="00336CC9" w:rsidP="00336C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6CC9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336CC9" w:rsidRPr="00336CC9" w:rsidRDefault="00336CC9" w:rsidP="00336C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6CC9">
        <w:rPr>
          <w:rFonts w:ascii="Times New Roman" w:hAnsi="Times New Roman" w:cs="Times New Roman"/>
          <w:sz w:val="28"/>
          <w:szCs w:val="28"/>
        </w:rPr>
        <w:t>начальника управления</w:t>
      </w:r>
    </w:p>
    <w:p w:rsidR="00336CC9" w:rsidRPr="00336CC9" w:rsidRDefault="00336CC9" w:rsidP="00336C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6CC9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336CC9" w:rsidRPr="00336CC9" w:rsidRDefault="00336CC9" w:rsidP="00336C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6CC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336CC9" w:rsidRDefault="00336CC9" w:rsidP="00336C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6CC9">
        <w:rPr>
          <w:rFonts w:ascii="Times New Roman" w:hAnsi="Times New Roman" w:cs="Times New Roman"/>
          <w:sz w:val="28"/>
          <w:szCs w:val="28"/>
        </w:rPr>
        <w:t xml:space="preserve">Красноармейский </w:t>
      </w:r>
      <w:proofErr w:type="gramStart"/>
      <w:r w:rsidRPr="00336CC9">
        <w:rPr>
          <w:rFonts w:ascii="Times New Roman" w:hAnsi="Times New Roman" w:cs="Times New Roman"/>
          <w:sz w:val="28"/>
          <w:szCs w:val="28"/>
        </w:rPr>
        <w:t xml:space="preserve">район  </w:t>
      </w:r>
      <w:r w:rsidRPr="00336CC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336CC9">
        <w:rPr>
          <w:rFonts w:ascii="Times New Roman" w:hAnsi="Times New Roman" w:cs="Times New Roman"/>
          <w:sz w:val="28"/>
          <w:szCs w:val="28"/>
        </w:rPr>
        <w:tab/>
      </w:r>
      <w:r w:rsidRPr="00336CC9">
        <w:rPr>
          <w:rFonts w:ascii="Times New Roman" w:hAnsi="Times New Roman" w:cs="Times New Roman"/>
          <w:sz w:val="28"/>
          <w:szCs w:val="28"/>
        </w:rPr>
        <w:tab/>
      </w:r>
      <w:r w:rsidRPr="00336C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36CC9">
        <w:rPr>
          <w:rFonts w:ascii="Times New Roman" w:hAnsi="Times New Roman" w:cs="Times New Roman"/>
          <w:sz w:val="28"/>
          <w:szCs w:val="28"/>
        </w:rPr>
        <w:t xml:space="preserve">Н.В. Симоненко </w:t>
      </w:r>
    </w:p>
    <w:p w:rsidR="00336CC9" w:rsidRDefault="00336CC9" w:rsidP="00336CC9">
      <w:pPr>
        <w:pStyle w:val="ConsPlusNonformat"/>
        <w:ind w:left="49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(подпись)</w:t>
      </w:r>
    </w:p>
    <w:p w:rsidR="00336CC9" w:rsidRDefault="00071C1E" w:rsidP="00336C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336CC9">
        <w:rPr>
          <w:rFonts w:ascii="Times New Roman" w:hAnsi="Times New Roman" w:cs="Times New Roman"/>
          <w:sz w:val="28"/>
          <w:szCs w:val="28"/>
        </w:rPr>
        <w:t>__________</w:t>
      </w:r>
    </w:p>
    <w:p w:rsidR="003D38C1" w:rsidRPr="00336CC9" w:rsidRDefault="00336CC9" w:rsidP="00336C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 w:rsidR="0018315A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071C1E">
        <w:rPr>
          <w:rFonts w:ascii="Times New Roman" w:hAnsi="Times New Roman" w:cs="Times New Roman"/>
          <w:sz w:val="22"/>
          <w:szCs w:val="22"/>
        </w:rPr>
        <w:t xml:space="preserve">(дата)                    </w:t>
      </w:r>
    </w:p>
    <w:sectPr w:rsidR="003D38C1" w:rsidRPr="00336CC9" w:rsidSect="00366B6D">
      <w:headerReference w:type="default" r:id="rId8"/>
      <w:pgSz w:w="11906" w:h="16838"/>
      <w:pgMar w:top="1106" w:right="565" w:bottom="1134" w:left="1701" w:header="426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89" w:rsidRDefault="00486789" w:rsidP="003D38C1">
      <w:pPr>
        <w:spacing w:after="0" w:line="240" w:lineRule="auto"/>
      </w:pPr>
      <w:r>
        <w:separator/>
      </w:r>
    </w:p>
  </w:endnote>
  <w:endnote w:type="continuationSeparator" w:id="0">
    <w:p w:rsidR="00486789" w:rsidRDefault="00486789" w:rsidP="003D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89" w:rsidRDefault="00486789" w:rsidP="003D38C1">
      <w:pPr>
        <w:spacing w:after="0" w:line="240" w:lineRule="auto"/>
      </w:pPr>
      <w:r>
        <w:separator/>
      </w:r>
    </w:p>
  </w:footnote>
  <w:footnote w:type="continuationSeparator" w:id="0">
    <w:p w:rsidR="00486789" w:rsidRDefault="00486789" w:rsidP="003D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274618"/>
      <w:docPartObj>
        <w:docPartGallery w:val="Page Numbers (Top of Page)"/>
        <w:docPartUnique/>
      </w:docPartObj>
    </w:sdtPr>
    <w:sdtEndPr/>
    <w:sdtContent>
      <w:p w:rsidR="00230235" w:rsidRDefault="00230235" w:rsidP="004034B5">
        <w:pPr>
          <w:pStyle w:val="ad"/>
          <w:jc w:val="center"/>
        </w:pPr>
      </w:p>
      <w:p w:rsidR="00230235" w:rsidRPr="004034B5" w:rsidRDefault="00230235" w:rsidP="004034B5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34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34B5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123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E2F6D"/>
    <w:multiLevelType w:val="hybridMultilevel"/>
    <w:tmpl w:val="3AC62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C1"/>
    <w:rsid w:val="00035E01"/>
    <w:rsid w:val="00071C1E"/>
    <w:rsid w:val="00097CDF"/>
    <w:rsid w:val="000C01F4"/>
    <w:rsid w:val="000F1B51"/>
    <w:rsid w:val="00137E5D"/>
    <w:rsid w:val="00143E3C"/>
    <w:rsid w:val="00176501"/>
    <w:rsid w:val="0018315A"/>
    <w:rsid w:val="001920C4"/>
    <w:rsid w:val="001B765C"/>
    <w:rsid w:val="00230235"/>
    <w:rsid w:val="002518EE"/>
    <w:rsid w:val="002C04EF"/>
    <w:rsid w:val="002C6536"/>
    <w:rsid w:val="00336CC9"/>
    <w:rsid w:val="003435ED"/>
    <w:rsid w:val="00364789"/>
    <w:rsid w:val="00366B6D"/>
    <w:rsid w:val="00372359"/>
    <w:rsid w:val="00376894"/>
    <w:rsid w:val="003774DC"/>
    <w:rsid w:val="003D38C1"/>
    <w:rsid w:val="003F2674"/>
    <w:rsid w:val="004034B5"/>
    <w:rsid w:val="004209B6"/>
    <w:rsid w:val="0046046D"/>
    <w:rsid w:val="00466601"/>
    <w:rsid w:val="00486789"/>
    <w:rsid w:val="00486BD8"/>
    <w:rsid w:val="00494700"/>
    <w:rsid w:val="0049549F"/>
    <w:rsid w:val="004C52F3"/>
    <w:rsid w:val="00520D23"/>
    <w:rsid w:val="00554277"/>
    <w:rsid w:val="0059538D"/>
    <w:rsid w:val="00636AC3"/>
    <w:rsid w:val="00657EC5"/>
    <w:rsid w:val="006747AD"/>
    <w:rsid w:val="00750F9D"/>
    <w:rsid w:val="0077544E"/>
    <w:rsid w:val="007B10DE"/>
    <w:rsid w:val="00855213"/>
    <w:rsid w:val="00885C4C"/>
    <w:rsid w:val="008A6D51"/>
    <w:rsid w:val="008C32DA"/>
    <w:rsid w:val="008C37DD"/>
    <w:rsid w:val="00911590"/>
    <w:rsid w:val="00922F62"/>
    <w:rsid w:val="0096620A"/>
    <w:rsid w:val="00981610"/>
    <w:rsid w:val="00A05A20"/>
    <w:rsid w:val="00A6612F"/>
    <w:rsid w:val="00AB4B85"/>
    <w:rsid w:val="00AD07B8"/>
    <w:rsid w:val="00AF0AFC"/>
    <w:rsid w:val="00B201A9"/>
    <w:rsid w:val="00B363F7"/>
    <w:rsid w:val="00B873AB"/>
    <w:rsid w:val="00C2123D"/>
    <w:rsid w:val="00C2409B"/>
    <w:rsid w:val="00C254F3"/>
    <w:rsid w:val="00C30F61"/>
    <w:rsid w:val="00C5017C"/>
    <w:rsid w:val="00C8010C"/>
    <w:rsid w:val="00C848A1"/>
    <w:rsid w:val="00C92A24"/>
    <w:rsid w:val="00CB4C77"/>
    <w:rsid w:val="00CF361B"/>
    <w:rsid w:val="00D16263"/>
    <w:rsid w:val="00D4649D"/>
    <w:rsid w:val="00D96CBB"/>
    <w:rsid w:val="00DA1484"/>
    <w:rsid w:val="00DA5147"/>
    <w:rsid w:val="00DC036F"/>
    <w:rsid w:val="00DF25B2"/>
    <w:rsid w:val="00E406E4"/>
    <w:rsid w:val="00E946FC"/>
    <w:rsid w:val="00EC7F5A"/>
    <w:rsid w:val="00F22D9F"/>
    <w:rsid w:val="00F30543"/>
    <w:rsid w:val="00F37422"/>
    <w:rsid w:val="00F4536E"/>
    <w:rsid w:val="00F61FC7"/>
    <w:rsid w:val="00F96252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9A16"/>
  <w15:docId w15:val="{132AE3B4-B369-4311-84B4-31F76828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C1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rsid w:val="003D38C1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uiPriority w:val="99"/>
    <w:semiHidden/>
    <w:qFormat/>
    <w:rsid w:val="001C1B17"/>
  </w:style>
  <w:style w:type="character" w:customStyle="1" w:styleId="a4">
    <w:name w:val="Верхний колонтитул Знак"/>
    <w:basedOn w:val="a0"/>
    <w:uiPriority w:val="99"/>
    <w:qFormat/>
    <w:rsid w:val="00C71F8A"/>
  </w:style>
  <w:style w:type="character" w:customStyle="1" w:styleId="a5">
    <w:name w:val="Нижний колонтитул Знак"/>
    <w:basedOn w:val="a0"/>
    <w:uiPriority w:val="99"/>
    <w:qFormat/>
    <w:rsid w:val="00C71F8A"/>
  </w:style>
  <w:style w:type="character" w:customStyle="1" w:styleId="ListLabel1">
    <w:name w:val="ListLabel 1"/>
    <w:qFormat/>
    <w:rsid w:val="003D38C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  <w:effect w:val="none"/>
    </w:rPr>
  </w:style>
  <w:style w:type="character" w:customStyle="1" w:styleId="-">
    <w:name w:val="Интернет-ссылка"/>
    <w:rsid w:val="003D38C1"/>
    <w:rPr>
      <w:color w:val="000080"/>
      <w:u w:val="single"/>
    </w:rPr>
  </w:style>
  <w:style w:type="character" w:customStyle="1" w:styleId="a6">
    <w:name w:val="Цветовое выделение"/>
    <w:qFormat/>
    <w:rsid w:val="003D38C1"/>
    <w:rPr>
      <w:b/>
      <w:bCs/>
      <w:color w:val="26282F"/>
    </w:rPr>
  </w:style>
  <w:style w:type="character" w:customStyle="1" w:styleId="a7">
    <w:name w:val="Гипертекстовая ссылка"/>
    <w:basedOn w:val="a6"/>
    <w:qFormat/>
    <w:rsid w:val="003D38C1"/>
    <w:rPr>
      <w:b/>
      <w:bCs/>
      <w:color w:val="106BBE"/>
    </w:rPr>
  </w:style>
  <w:style w:type="paragraph" w:customStyle="1" w:styleId="12">
    <w:name w:val="Заголовок1"/>
    <w:basedOn w:val="a"/>
    <w:next w:val="a8"/>
    <w:qFormat/>
    <w:rsid w:val="003D38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C1B17"/>
    <w:pPr>
      <w:spacing w:after="120"/>
    </w:pPr>
  </w:style>
  <w:style w:type="paragraph" w:styleId="a9">
    <w:name w:val="List"/>
    <w:basedOn w:val="a8"/>
    <w:rsid w:val="003D38C1"/>
    <w:rPr>
      <w:rFonts w:cs="Mangal"/>
    </w:rPr>
  </w:style>
  <w:style w:type="paragraph" w:styleId="aa">
    <w:name w:val="Title"/>
    <w:basedOn w:val="a"/>
    <w:rsid w:val="003D38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D38C1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customStyle="1" w:styleId="ConsPlusNonformat">
    <w:name w:val="ConsPlusNonformat"/>
    <w:uiPriority w:val="99"/>
    <w:qFormat/>
    <w:rsid w:val="00CC47EA"/>
    <w:pPr>
      <w:widowControl w:val="0"/>
      <w:spacing w:line="240" w:lineRule="auto"/>
    </w:pPr>
    <w:rPr>
      <w:rFonts w:ascii="Courier New" w:eastAsiaTheme="minorEastAsia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b/>
      <w:bCs/>
      <w:color w:val="00000A"/>
      <w:sz w:val="22"/>
      <w:lang w:eastAsia="ru-RU"/>
    </w:rPr>
  </w:style>
  <w:style w:type="paragraph" w:customStyle="1" w:styleId="ConsPlusCell">
    <w:name w:val="ConsPlusCell"/>
    <w:uiPriority w:val="99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styleId="ac">
    <w:name w:val="List Paragraph"/>
    <w:basedOn w:val="a"/>
    <w:uiPriority w:val="34"/>
    <w:qFormat/>
    <w:rsid w:val="00F84BD7"/>
    <w:pPr>
      <w:ind w:left="720"/>
      <w:contextualSpacing/>
    </w:pPr>
  </w:style>
  <w:style w:type="paragraph" w:styleId="ad">
    <w:name w:val="head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rsid w:val="003D38C1"/>
  </w:style>
  <w:style w:type="table" w:styleId="af0">
    <w:name w:val="Table Grid"/>
    <w:basedOn w:val="a1"/>
    <w:uiPriority w:val="59"/>
    <w:rsid w:val="000452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774DC"/>
    <w:rPr>
      <w:b/>
      <w:bCs/>
      <w:color w:val="26282F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C8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8A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4F2FD-62DB-4601-B604-76229D1C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magamedov</cp:lastModifiedBy>
  <cp:revision>20</cp:revision>
  <cp:lastPrinted>2024-09-26T06:57:00Z</cp:lastPrinted>
  <dcterms:created xsi:type="dcterms:W3CDTF">2025-04-08T08:14:00Z</dcterms:created>
  <dcterms:modified xsi:type="dcterms:W3CDTF">2025-04-28T07:30:00Z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