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205573">
        <w:rPr>
          <w:rFonts w:ascii="Times New Roman" w:eastAsia="Times New Roman" w:hAnsi="Times New Roman" w:cs="Times New Roman"/>
          <w:color w:val="000000"/>
          <w:sz w:val="28"/>
          <w:szCs w:val="28"/>
        </w:rPr>
        <w:t>20.01.2025г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205573">
        <w:rPr>
          <w:rFonts w:ascii="Times New Roman" w:eastAsia="Times New Roman" w:hAnsi="Times New Roman" w:cs="Times New Roman"/>
          <w:color w:val="000000"/>
          <w:sz w:val="28"/>
          <w:szCs w:val="28"/>
        </w:rPr>
        <w:t>78</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495D0D" w:rsidRPr="004B35AE">
        <w:rPr>
          <w:rFonts w:ascii="Times New Roman" w:eastAsia="Times New Roman" w:hAnsi="Times New Roman" w:cs="Times New Roman"/>
          <w:b/>
          <w:color w:val="000000"/>
          <w:sz w:val="28"/>
          <w:szCs w:val="28"/>
        </w:rPr>
        <w:t xml:space="preserve">ст. </w:t>
      </w:r>
      <w:r w:rsidR="0016624A" w:rsidRPr="004B35AE">
        <w:rPr>
          <w:rFonts w:ascii="Times New Roman" w:eastAsia="Times New Roman" w:hAnsi="Times New Roman" w:cs="Times New Roman"/>
          <w:b/>
          <w:color w:val="000000"/>
          <w:sz w:val="28"/>
          <w:szCs w:val="28"/>
        </w:rPr>
        <w:t>Ивановская, ул</w:t>
      </w:r>
      <w:r w:rsidR="00E44BD1" w:rsidRPr="004B35AE">
        <w:rPr>
          <w:rFonts w:ascii="Times New Roman" w:eastAsia="Times New Roman" w:hAnsi="Times New Roman" w:cs="Times New Roman"/>
          <w:b/>
          <w:color w:val="000000"/>
          <w:sz w:val="28"/>
          <w:szCs w:val="28"/>
        </w:rPr>
        <w:t xml:space="preserve">. </w:t>
      </w:r>
      <w:r w:rsidR="00205573">
        <w:rPr>
          <w:rFonts w:ascii="Times New Roman" w:eastAsia="Times New Roman" w:hAnsi="Times New Roman" w:cs="Times New Roman"/>
          <w:b/>
          <w:color w:val="000000"/>
          <w:sz w:val="28"/>
          <w:szCs w:val="28"/>
        </w:rPr>
        <w:t>Красная, в кадастровом квартале 23:13:0801144</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B143E4" w:rsidRPr="004B35AE">
        <w:rPr>
          <w:rFonts w:ascii="Times New Roman" w:eastAsia="Times New Roman" w:hAnsi="Times New Roman" w:cs="Times New Roman"/>
          <w:color w:val="000000"/>
          <w:sz w:val="28"/>
          <w:szCs w:val="28"/>
        </w:rPr>
        <w:t>, 39.18</w:t>
      </w:r>
      <w:r w:rsidRPr="004B35AE">
        <w:rPr>
          <w:rFonts w:ascii="Times New Roman" w:eastAsia="Times New Roman" w:hAnsi="Times New Roman" w:cs="Times New Roman"/>
          <w:color w:val="000000"/>
          <w:sz w:val="28"/>
          <w:szCs w:val="28"/>
        </w:rPr>
        <w:t xml:space="preserve"> Земельного кодекса Российской Федерации.</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667DEC">
        <w:rPr>
          <w:rFonts w:ascii="Times New Roman" w:eastAsia="Times New Roman" w:hAnsi="Times New Roman" w:cs="Times New Roman"/>
          <w:color w:val="FF0000"/>
          <w:sz w:val="28"/>
          <w:szCs w:val="28"/>
        </w:rPr>
        <w:t>21.04.</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667DEC">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667DEC">
        <w:rPr>
          <w:rFonts w:ascii="Times New Roman" w:eastAsia="Times New Roman" w:hAnsi="Times New Roman" w:cs="Times New Roman"/>
          <w:color w:val="FF0000"/>
          <w:sz w:val="28"/>
          <w:szCs w:val="28"/>
        </w:rPr>
        <w:t>12.05</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667DEC">
        <w:rPr>
          <w:rFonts w:ascii="Times New Roman" w:eastAsia="Times New Roman" w:hAnsi="Times New Roman" w:cs="Times New Roman"/>
          <w:color w:val="FF0000"/>
          <w:sz w:val="28"/>
          <w:szCs w:val="28"/>
        </w:rPr>
        <w:t>13.05.</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263B2E" w:rsidRPr="004B35AE">
        <w:rPr>
          <w:rFonts w:ascii="Times New Roman" w:eastAsia="Times New Roman" w:hAnsi="Times New Roman" w:cs="Times New Roman"/>
          <w:color w:val="FF0000"/>
          <w:sz w:val="28"/>
          <w:szCs w:val="28"/>
        </w:rPr>
        <w:t>-</w:t>
      </w:r>
      <w:r w:rsidR="00667DEC">
        <w:rPr>
          <w:rFonts w:ascii="Times New Roman" w:eastAsia="Times New Roman" w:hAnsi="Times New Roman" w:cs="Times New Roman"/>
          <w:color w:val="FF0000"/>
          <w:sz w:val="28"/>
          <w:szCs w:val="28"/>
        </w:rPr>
        <w:t>14.05</w:t>
      </w:r>
      <w:bookmarkStart w:id="0" w:name="_GoBack"/>
      <w:bookmarkEnd w:id="0"/>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станица </w:t>
      </w:r>
      <w:r w:rsidR="0016624A" w:rsidRPr="004B35AE">
        <w:rPr>
          <w:rFonts w:ascii="Times New Roman" w:eastAsia="Times New Roman" w:hAnsi="Times New Roman" w:cs="Times New Roman"/>
          <w:color w:val="000000"/>
          <w:sz w:val="28"/>
          <w:szCs w:val="28"/>
        </w:rPr>
        <w:t xml:space="preserve">Ивановская, улица </w:t>
      </w:r>
      <w:r w:rsidR="00C7318A">
        <w:rPr>
          <w:rFonts w:ascii="Times New Roman" w:eastAsia="Times New Roman" w:hAnsi="Times New Roman" w:cs="Times New Roman"/>
          <w:color w:val="000000"/>
          <w:sz w:val="28"/>
          <w:szCs w:val="28"/>
        </w:rPr>
        <w:t>Красная, в кадастровом квартале 23:13:0801144</w:t>
      </w:r>
      <w:r w:rsidR="00051563"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E44BD1" w:rsidRPr="004B35AE">
        <w:rPr>
          <w:rFonts w:ascii="Times New Roman" w:eastAsia="Times New Roman" w:hAnsi="Times New Roman" w:cs="Times New Roman"/>
          <w:color w:val="000000"/>
          <w:sz w:val="28"/>
          <w:szCs w:val="28"/>
        </w:rPr>
        <w:t xml:space="preserve">1 </w:t>
      </w:r>
      <w:r w:rsidR="00C7318A">
        <w:rPr>
          <w:rFonts w:ascii="Times New Roman" w:eastAsia="Times New Roman" w:hAnsi="Times New Roman" w:cs="Times New Roman"/>
          <w:color w:val="000000"/>
          <w:sz w:val="28"/>
          <w:szCs w:val="28"/>
        </w:rPr>
        <w:t>272</w:t>
      </w:r>
      <w:r w:rsidRPr="004B35AE">
        <w:rPr>
          <w:rFonts w:ascii="Times New Roman" w:eastAsia="Times New Roman" w:hAnsi="Times New Roman" w:cs="Times New Roman"/>
          <w:color w:val="000000"/>
          <w:sz w:val="28"/>
          <w:szCs w:val="28"/>
        </w:rPr>
        <w:t xml:space="preserve"> 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E44BD1" w:rsidRPr="004B35AE">
        <w:rPr>
          <w:rFonts w:ascii="Times New Roman" w:eastAsia="Times New Roman" w:hAnsi="Times New Roman" w:cs="Times New Roman"/>
          <w:color w:val="000000"/>
          <w:sz w:val="28"/>
          <w:szCs w:val="28"/>
        </w:rPr>
        <w:t>0801</w:t>
      </w:r>
      <w:r w:rsidR="00051563" w:rsidRPr="004B35AE">
        <w:rPr>
          <w:rFonts w:ascii="Times New Roman" w:eastAsia="Times New Roman" w:hAnsi="Times New Roman" w:cs="Times New Roman"/>
          <w:color w:val="000000"/>
          <w:sz w:val="28"/>
          <w:szCs w:val="28"/>
        </w:rPr>
        <w:t>1</w:t>
      </w:r>
      <w:r w:rsidR="00C7318A">
        <w:rPr>
          <w:rFonts w:ascii="Times New Roman" w:eastAsia="Times New Roman" w:hAnsi="Times New Roman" w:cs="Times New Roman"/>
          <w:color w:val="000000"/>
          <w:sz w:val="28"/>
          <w:szCs w:val="28"/>
        </w:rPr>
        <w:t>44</w:t>
      </w:r>
      <w:r w:rsidR="00051563" w:rsidRPr="004B35AE">
        <w:rPr>
          <w:rFonts w:ascii="Times New Roman" w:eastAsia="Times New Roman" w:hAnsi="Times New Roman" w:cs="Times New Roman"/>
          <w:color w:val="000000"/>
          <w:sz w:val="28"/>
          <w:szCs w:val="28"/>
        </w:rPr>
        <w:t>:</w:t>
      </w:r>
      <w:r w:rsidR="00C7318A">
        <w:rPr>
          <w:rFonts w:ascii="Times New Roman" w:eastAsia="Times New Roman" w:hAnsi="Times New Roman" w:cs="Times New Roman"/>
          <w:color w:val="000000"/>
          <w:sz w:val="28"/>
          <w:szCs w:val="28"/>
        </w:rPr>
        <w:t>344</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E44BD1" w:rsidRPr="004B35AE">
        <w:rPr>
          <w:rFonts w:ascii="Times New Roman" w:eastAsia="Times New Roman" w:hAnsi="Times New Roman" w:cs="Times New Roman"/>
          <w:color w:val="000000"/>
          <w:sz w:val="28"/>
          <w:szCs w:val="28"/>
        </w:rPr>
        <w:t>ведения личного подсобного хозяйства</w:t>
      </w:r>
      <w:r w:rsidR="00C7318A">
        <w:rPr>
          <w:rFonts w:ascii="Times New Roman" w:eastAsia="Times New Roman" w:hAnsi="Times New Roman" w:cs="Times New Roman"/>
          <w:color w:val="000000"/>
          <w:sz w:val="28"/>
          <w:szCs w:val="28"/>
        </w:rPr>
        <w:t xml:space="preserve"> (приусадебный земельный участок)</w:t>
      </w:r>
      <w:r w:rsidR="00E44BD1"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C7318A">
        <w:rPr>
          <w:rFonts w:ascii="Times New Roman" w:eastAsia="Times New Roman" w:hAnsi="Times New Roman" w:cs="Times New Roman"/>
          <w:color w:val="000000"/>
          <w:sz w:val="28"/>
          <w:szCs w:val="28"/>
        </w:rPr>
        <w:t>279 407 (двести семьдесят девять тысяч четыреста семь) рублей, 52 копейки.</w:t>
      </w:r>
    </w:p>
    <w:p w:rsidR="00004EC2" w:rsidRPr="004B35AE" w:rsidRDefault="004C15DA" w:rsidP="00004EC2">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004EC2">
        <w:rPr>
          <w:rFonts w:ascii="Times New Roman" w:eastAsia="Times New Roman" w:hAnsi="Times New Roman" w:cs="Times New Roman"/>
          <w:color w:val="000000"/>
          <w:sz w:val="28"/>
          <w:szCs w:val="28"/>
        </w:rPr>
        <w:t>279 407 (двести семьдесят девять тысяч четыреста семь) рублей, 52 копейки.</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004EC2">
        <w:rPr>
          <w:rFonts w:ascii="Times New Roman" w:eastAsia="Times New Roman" w:hAnsi="Times New Roman" w:cs="Times New Roman"/>
          <w:color w:val="000000"/>
          <w:sz w:val="28"/>
          <w:szCs w:val="28"/>
        </w:rPr>
        <w:t>8 382 (восемь тысяч триста восемьдесят два) рубля, 23 копейки.</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Земельный участок расположен в границах зоны затопления</w:t>
      </w:r>
      <w:r w:rsidR="00ED1DA3">
        <w:rPr>
          <w:rFonts w:ascii="Times New Roman" w:hAnsi="Times New Roman"/>
          <w:sz w:val="28"/>
          <w:szCs w:val="28"/>
        </w:rPr>
        <w:t xml:space="preserve"> (реестровый номер </w:t>
      </w:r>
      <w:r w:rsidR="00151E75">
        <w:rPr>
          <w:rFonts w:ascii="Times New Roman" w:hAnsi="Times New Roman"/>
          <w:sz w:val="28"/>
          <w:szCs w:val="28"/>
        </w:rPr>
        <w:t>23:13-6.1800</w:t>
      </w:r>
      <w:r w:rsidR="00ED1DA3">
        <w:rPr>
          <w:rFonts w:ascii="Times New Roman" w:hAnsi="Times New Roman"/>
          <w:sz w:val="28"/>
          <w:szCs w:val="28"/>
        </w:rPr>
        <w:t>)</w:t>
      </w:r>
      <w:r w:rsidRPr="004B35AE">
        <w:rPr>
          <w:rFonts w:ascii="Times New Roman" w:hAnsi="Times New Roman"/>
          <w:sz w:val="28"/>
          <w:szCs w:val="28"/>
        </w:rPr>
        <w:t>;</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Использовать земельный участок в соответствии с пунктом 3 статьи 67.1 Водного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 xml:space="preserve">Земельный участок расположен </w:t>
      </w:r>
      <w:r w:rsidR="00151E75">
        <w:rPr>
          <w:rFonts w:ascii="Times New Roman" w:hAnsi="Times New Roman"/>
          <w:sz w:val="28"/>
          <w:szCs w:val="28"/>
        </w:rPr>
        <w:t xml:space="preserve">границах </w:t>
      </w:r>
      <w:r w:rsidRPr="004B35AE">
        <w:rPr>
          <w:rFonts w:ascii="Times New Roman" w:hAnsi="Times New Roman"/>
          <w:sz w:val="28"/>
          <w:szCs w:val="28"/>
        </w:rPr>
        <w:t>месторождени</w:t>
      </w:r>
      <w:r w:rsidR="00151E75">
        <w:rPr>
          <w:rFonts w:ascii="Times New Roman" w:hAnsi="Times New Roman"/>
          <w:sz w:val="28"/>
          <w:szCs w:val="28"/>
        </w:rPr>
        <w:t>я</w:t>
      </w:r>
      <w:r w:rsidRPr="004B35AE">
        <w:rPr>
          <w:rFonts w:ascii="Times New Roman" w:hAnsi="Times New Roman"/>
          <w:sz w:val="28"/>
          <w:szCs w:val="28"/>
        </w:rPr>
        <w:t xml:space="preserve"> полезных ископаемых;</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Подключение объекта</w:t>
      </w:r>
      <w:r w:rsidR="003E125F" w:rsidRPr="004B35AE">
        <w:rPr>
          <w:rFonts w:ascii="Times New Roman" w:eastAsia="Times New Roman" w:hAnsi="Times New Roman" w:cs="Times New Roman"/>
          <w:b/>
          <w:color w:val="000000"/>
          <w:sz w:val="28"/>
          <w:szCs w:val="28"/>
        </w:rPr>
        <w:t xml:space="preserve"> к сетям инженерно-технического </w:t>
      </w:r>
      <w:r w:rsidRPr="004B35AE">
        <w:rPr>
          <w:rFonts w:ascii="Times New Roman" w:eastAsia="Times New Roman" w:hAnsi="Times New Roman" w:cs="Times New Roman"/>
          <w:b/>
          <w:color w:val="000000"/>
          <w:sz w:val="28"/>
          <w:szCs w:val="28"/>
        </w:rPr>
        <w:t>обеспечения</w:t>
      </w:r>
      <w:r w:rsidRPr="004B35AE">
        <w:rPr>
          <w:rFonts w:ascii="Times New Roman" w:eastAsia="Times New Roman" w:hAnsi="Times New Roman" w:cs="Times New Roman"/>
          <w:color w:val="000000"/>
          <w:sz w:val="28"/>
          <w:szCs w:val="28"/>
        </w:rPr>
        <w:t>: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0407/05/</w:t>
      </w:r>
      <w:r w:rsidR="004C5D67">
        <w:rPr>
          <w:rFonts w:ascii="Times New Roman" w:eastAsia="Times New Roman" w:hAnsi="Times New Roman" w:cs="Times New Roman"/>
          <w:color w:val="000000"/>
          <w:sz w:val="28"/>
          <w:szCs w:val="28"/>
        </w:rPr>
        <w:t>23816</w:t>
      </w:r>
      <w:r w:rsidR="00C40F62" w:rsidRPr="004B35AE">
        <w:rPr>
          <w:rFonts w:ascii="Times New Roman" w:eastAsia="Times New Roman" w:hAnsi="Times New Roman" w:cs="Times New Roman"/>
          <w:color w:val="000000"/>
          <w:sz w:val="28"/>
          <w:szCs w:val="28"/>
        </w:rPr>
        <w:t>/2</w:t>
      </w:r>
      <w:r w:rsidR="004C5D67">
        <w:rPr>
          <w:rFonts w:ascii="Times New Roman" w:eastAsia="Times New Roman" w:hAnsi="Times New Roman" w:cs="Times New Roman"/>
          <w:color w:val="000000"/>
          <w:sz w:val="28"/>
          <w:szCs w:val="28"/>
        </w:rPr>
        <w:t>5</w:t>
      </w:r>
      <w:r w:rsidR="00A15F8A" w:rsidRPr="004B35AE">
        <w:rPr>
          <w:rFonts w:ascii="Times New Roman" w:eastAsia="Times New Roman" w:hAnsi="Times New Roman" w:cs="Times New Roman"/>
          <w:color w:val="000000"/>
          <w:sz w:val="28"/>
          <w:szCs w:val="28"/>
        </w:rPr>
        <w:t xml:space="preserve"> </w:t>
      </w:r>
      <w:r w:rsidR="00E87F5B" w:rsidRPr="004B35AE">
        <w:rPr>
          <w:rFonts w:ascii="Times New Roman" w:eastAsia="Times New Roman" w:hAnsi="Times New Roman" w:cs="Times New Roman"/>
          <w:color w:val="000000"/>
          <w:sz w:val="28"/>
          <w:szCs w:val="28"/>
        </w:rPr>
        <w:t xml:space="preserve">от </w:t>
      </w:r>
      <w:r w:rsidR="004C5D67">
        <w:rPr>
          <w:rFonts w:ascii="Times New Roman" w:eastAsia="Times New Roman" w:hAnsi="Times New Roman" w:cs="Times New Roman"/>
          <w:color w:val="000000"/>
          <w:sz w:val="28"/>
          <w:szCs w:val="28"/>
        </w:rPr>
        <w:t>14.02.2025г.</w:t>
      </w:r>
      <w:r w:rsidRPr="004B35AE">
        <w:rPr>
          <w:rFonts w:ascii="Times New Roman" w:eastAsia="Times New Roman" w:hAnsi="Times New Roman" w:cs="Times New Roman"/>
          <w:color w:val="000000"/>
          <w:sz w:val="28"/>
          <w:szCs w:val="28"/>
        </w:rPr>
        <w:t xml:space="preserve"> сообщается, что 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BF6583">
        <w:rPr>
          <w:rFonts w:ascii="Times New Roman" w:eastAsia="Times New Roman" w:hAnsi="Times New Roman" w:cs="Times New Roman"/>
          <w:color w:val="000000"/>
          <w:sz w:val="28"/>
          <w:szCs w:val="28"/>
        </w:rPr>
        <w:t>имеется, точка подключения ст. Ивановская, ул. Ленина 63</w:t>
      </w:r>
      <w:r w:rsidR="00E87F5B" w:rsidRPr="004B35AE">
        <w:rPr>
          <w:rFonts w:ascii="Times New Roman" w:eastAsia="Times New Roman" w:hAnsi="Times New Roman" w:cs="Times New Roman"/>
          <w:color w:val="000000"/>
          <w:sz w:val="28"/>
          <w:szCs w:val="28"/>
        </w:rPr>
        <w:t>.</w:t>
      </w:r>
    </w:p>
    <w:p w:rsidR="00EF3254" w:rsidRPr="004B35AE" w:rsidRDefault="004C15DA" w:rsidP="00BF6583">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973513" w:rsidRPr="004B35AE">
        <w:rPr>
          <w:rFonts w:ascii="Times New Roman" w:eastAsia="Segoe UI Symbol" w:hAnsi="Times New Roman" w:cs="Times New Roman"/>
          <w:sz w:val="28"/>
          <w:szCs w:val="28"/>
        </w:rPr>
        <w:t>0</w:t>
      </w:r>
      <w:r w:rsidR="00BF6583">
        <w:rPr>
          <w:rFonts w:ascii="Times New Roman" w:eastAsia="Segoe UI Symbol" w:hAnsi="Times New Roman" w:cs="Times New Roman"/>
          <w:sz w:val="28"/>
          <w:szCs w:val="28"/>
        </w:rPr>
        <w:t>3878</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BF6583">
        <w:rPr>
          <w:rFonts w:ascii="Times New Roman" w:eastAsia="Times New Roman" w:hAnsi="Times New Roman" w:cs="Times New Roman"/>
          <w:sz w:val="28"/>
          <w:szCs w:val="28"/>
        </w:rPr>
        <w:t>01.04.2025г</w:t>
      </w:r>
      <w:r w:rsidR="000D527B" w:rsidRPr="004B35AE">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BF6583">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BF6583">
        <w:rPr>
          <w:rFonts w:ascii="Times New Roman" w:eastAsia="Times New Roman" w:hAnsi="Times New Roman" w:cs="Times New Roman"/>
          <w:sz w:val="28"/>
          <w:szCs w:val="28"/>
        </w:rPr>
        <w:t>п/</w:t>
      </w:r>
      <w:proofErr w:type="spellStart"/>
      <w:r w:rsidR="00BF6583">
        <w:rPr>
          <w:rFonts w:ascii="Times New Roman" w:eastAsia="Times New Roman" w:hAnsi="Times New Roman" w:cs="Times New Roman"/>
          <w:sz w:val="28"/>
          <w:szCs w:val="28"/>
        </w:rPr>
        <w:t>эт</w:t>
      </w:r>
      <w:proofErr w:type="spellEnd"/>
      <w:r w:rsidR="003E125F" w:rsidRPr="004B35AE">
        <w:rPr>
          <w:rFonts w:ascii="Times New Roman" w:eastAsia="Times New Roman" w:hAnsi="Times New Roman" w:cs="Times New Roman"/>
          <w:sz w:val="28"/>
          <w:szCs w:val="28"/>
        </w:rPr>
        <w:t xml:space="preserve"> труб диаметром </w:t>
      </w:r>
      <w:r w:rsidR="00BF6583">
        <w:rPr>
          <w:rFonts w:ascii="Times New Roman" w:eastAsia="Times New Roman" w:hAnsi="Times New Roman" w:cs="Times New Roman"/>
          <w:sz w:val="28"/>
          <w:szCs w:val="28"/>
        </w:rPr>
        <w:t>9</w:t>
      </w:r>
      <w:r w:rsidR="00C40F62" w:rsidRPr="004B35AE">
        <w:rPr>
          <w:rFonts w:ascii="Times New Roman" w:eastAsia="Times New Roman" w:hAnsi="Times New Roman" w:cs="Times New Roman"/>
          <w:sz w:val="28"/>
          <w:szCs w:val="28"/>
        </w:rPr>
        <w:t>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D1489C">
        <w:rPr>
          <w:rFonts w:ascii="Times New Roman" w:eastAsia="Times New Roman" w:hAnsi="Times New Roman" w:cs="Times New Roman"/>
          <w:sz w:val="28"/>
          <w:szCs w:val="28"/>
        </w:rPr>
        <w:t>Красной</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 xml:space="preserve">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w:t>
      </w:r>
      <w:r w:rsidR="004276F5" w:rsidRPr="004B35AE">
        <w:rPr>
          <w:rFonts w:ascii="Times New Roman" w:eastAsia="Times New Roman" w:hAnsi="Times New Roman" w:cs="Times New Roman"/>
          <w:color w:val="000000"/>
          <w:sz w:val="28"/>
          <w:szCs w:val="28"/>
        </w:rPr>
        <w:lastRenderedPageBreak/>
        <w:t>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276AB5">
        <w:rPr>
          <w:rFonts w:ascii="Times New Roman" w:eastAsia="Times New Roman" w:hAnsi="Times New Roman" w:cs="Times New Roman"/>
          <w:color w:val="000000"/>
          <w:sz w:val="28"/>
          <w:szCs w:val="28"/>
        </w:rPr>
        <w:t>10.02.2025г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C40F62" w:rsidRPr="004B35AE">
        <w:rPr>
          <w:rFonts w:ascii="Times New Roman" w:eastAsia="Times New Roman" w:hAnsi="Times New Roman" w:cs="Times New Roman"/>
          <w:color w:val="000000"/>
          <w:sz w:val="28"/>
          <w:szCs w:val="28"/>
        </w:rPr>
        <w:t>33-14-10/</w:t>
      </w:r>
      <w:r w:rsidR="00F25CB8" w:rsidRPr="004B35AE">
        <w:rPr>
          <w:rFonts w:ascii="Times New Roman" w:eastAsia="Times New Roman" w:hAnsi="Times New Roman" w:cs="Times New Roman"/>
          <w:color w:val="000000"/>
          <w:sz w:val="28"/>
          <w:szCs w:val="28"/>
        </w:rPr>
        <w:t>17</w:t>
      </w:r>
      <w:r w:rsidR="00672E49">
        <w:rPr>
          <w:rFonts w:ascii="Times New Roman" w:eastAsia="Times New Roman" w:hAnsi="Times New Roman" w:cs="Times New Roman"/>
          <w:color w:val="000000"/>
          <w:sz w:val="28"/>
          <w:szCs w:val="28"/>
        </w:rPr>
        <w:t>81</w:t>
      </w:r>
      <w:r w:rsidR="004276F5" w:rsidRPr="004B35AE">
        <w:rPr>
          <w:rFonts w:ascii="Times New Roman" w:eastAsia="Times New Roman" w:hAnsi="Times New Roman" w:cs="Times New Roman"/>
          <w:color w:val="000000"/>
          <w:sz w:val="28"/>
          <w:szCs w:val="28"/>
        </w:rPr>
        <w:t>)</w:t>
      </w:r>
      <w:r w:rsidR="004F1842" w:rsidRPr="004B35AE">
        <w:rPr>
          <w:rFonts w:ascii="Times New Roman" w:eastAsia="Times New Roman" w:hAnsi="Times New Roman" w:cs="Times New Roman"/>
          <w:color w:val="000000"/>
          <w:sz w:val="28"/>
          <w:szCs w:val="28"/>
        </w:rPr>
        <w:t xml:space="preserve">. </w:t>
      </w:r>
      <w:r w:rsidR="0034165A" w:rsidRPr="004B35AE">
        <w:rPr>
          <w:rFonts w:ascii="Times New Roman" w:eastAsia="Times New Roman" w:hAnsi="Times New Roman" w:cs="Times New Roman"/>
          <w:color w:val="000000"/>
          <w:sz w:val="28"/>
          <w:szCs w:val="28"/>
        </w:rPr>
        <w:t>Сообщается об отсутствии технической возможности подключения объекта к газораспределительной сети. Согласно инфо</w:t>
      </w:r>
      <w:r w:rsidR="00A57628" w:rsidRPr="004B35AE">
        <w:rPr>
          <w:rFonts w:ascii="Times New Roman" w:eastAsia="Times New Roman" w:hAnsi="Times New Roman" w:cs="Times New Roman"/>
          <w:color w:val="000000"/>
          <w:sz w:val="28"/>
          <w:szCs w:val="28"/>
        </w:rPr>
        <w:t>р</w:t>
      </w:r>
      <w:r w:rsidR="0034165A" w:rsidRPr="004B35AE">
        <w:rPr>
          <w:rFonts w:ascii="Times New Roman" w:eastAsia="Times New Roman" w:hAnsi="Times New Roman" w:cs="Times New Roman"/>
          <w:color w:val="000000"/>
          <w:sz w:val="28"/>
          <w:szCs w:val="28"/>
        </w:rPr>
        <w:t>мации</w:t>
      </w:r>
      <w:r w:rsidR="00A57628" w:rsidRPr="004B35AE">
        <w:rPr>
          <w:rFonts w:ascii="Times New Roman" w:eastAsia="Times New Roman" w:hAnsi="Times New Roman" w:cs="Times New Roman"/>
          <w:color w:val="000000"/>
          <w:sz w:val="28"/>
          <w:szCs w:val="28"/>
        </w:rPr>
        <w:t xml:space="preserve">  ООО « Газпром </w:t>
      </w:r>
      <w:proofErr w:type="spellStart"/>
      <w:r w:rsidR="00A57628" w:rsidRPr="004B35AE">
        <w:rPr>
          <w:rFonts w:ascii="Times New Roman" w:eastAsia="Times New Roman" w:hAnsi="Times New Roman" w:cs="Times New Roman"/>
          <w:color w:val="000000"/>
          <w:sz w:val="28"/>
          <w:szCs w:val="28"/>
        </w:rPr>
        <w:t>трансгаз</w:t>
      </w:r>
      <w:proofErr w:type="spellEnd"/>
      <w:r w:rsidR="00A57628" w:rsidRPr="004B35AE">
        <w:rPr>
          <w:rFonts w:ascii="Times New Roman" w:eastAsia="Times New Roman" w:hAnsi="Times New Roman" w:cs="Times New Roman"/>
          <w:color w:val="000000"/>
          <w:sz w:val="28"/>
          <w:szCs w:val="28"/>
        </w:rPr>
        <w:t xml:space="preserve"> Краснодар» </w:t>
      </w:r>
      <w:r w:rsidR="00596749" w:rsidRPr="004B35AE">
        <w:rPr>
          <w:rFonts w:ascii="Times New Roman" w:eastAsia="Times New Roman" w:hAnsi="Times New Roman" w:cs="Times New Roman"/>
          <w:color w:val="000000"/>
          <w:sz w:val="28"/>
          <w:szCs w:val="28"/>
        </w:rPr>
        <w:t xml:space="preserve">от 01.07.2024г. размещенной на сайте </w:t>
      </w:r>
      <w:hyperlink r:id="rId11" w:history="1">
        <w:r w:rsidR="00596749" w:rsidRPr="004B35AE">
          <w:rPr>
            <w:rStyle w:val="a5"/>
            <w:rFonts w:ascii="Times New Roman" w:eastAsia="Times New Roman" w:hAnsi="Times New Roman" w:cs="Times New Roman"/>
            <w:sz w:val="28"/>
            <w:szCs w:val="28"/>
            <w:lang w:val="en-US"/>
          </w:rPr>
          <w:t>https</w:t>
        </w:r>
        <w:r w:rsidR="00596749" w:rsidRPr="004B35AE">
          <w:rPr>
            <w:rStyle w:val="a5"/>
            <w:rFonts w:ascii="Times New Roman" w:eastAsia="Times New Roman" w:hAnsi="Times New Roman" w:cs="Times New Roman"/>
            <w:sz w:val="28"/>
            <w:szCs w:val="28"/>
          </w:rPr>
          <w:t>://</w:t>
        </w:r>
        <w:proofErr w:type="spellStart"/>
        <w:r w:rsidR="00596749" w:rsidRPr="004B35AE">
          <w:rPr>
            <w:rStyle w:val="a5"/>
            <w:rFonts w:ascii="Times New Roman" w:eastAsia="Times New Roman" w:hAnsi="Times New Roman" w:cs="Times New Roman"/>
            <w:sz w:val="28"/>
            <w:szCs w:val="28"/>
            <w:lang w:val="en-US"/>
          </w:rPr>
          <w:t>krasnodar</w:t>
        </w:r>
        <w:proofErr w:type="spellEnd"/>
        <w:r w:rsidR="00596749" w:rsidRPr="004B35AE">
          <w:rPr>
            <w:rStyle w:val="a5"/>
            <w:rFonts w:ascii="Times New Roman" w:eastAsia="Times New Roman" w:hAnsi="Times New Roman" w:cs="Times New Roman"/>
            <w:sz w:val="28"/>
            <w:szCs w:val="28"/>
          </w:rPr>
          <w:t>-</w:t>
        </w:r>
        <w:proofErr w:type="spellStart"/>
        <w:r w:rsidR="00596749" w:rsidRPr="004B35AE">
          <w:rPr>
            <w:rStyle w:val="a5"/>
            <w:rFonts w:ascii="Times New Roman" w:eastAsia="Times New Roman" w:hAnsi="Times New Roman" w:cs="Times New Roman"/>
            <w:sz w:val="28"/>
            <w:szCs w:val="28"/>
            <w:lang w:val="en-US"/>
          </w:rPr>
          <w:t>tr</w:t>
        </w:r>
        <w:proofErr w:type="spellEnd"/>
        <w:r w:rsidR="00596749" w:rsidRPr="004B35AE">
          <w:rPr>
            <w:rStyle w:val="a5"/>
            <w:rFonts w:ascii="Times New Roman" w:eastAsia="Times New Roman" w:hAnsi="Times New Roman" w:cs="Times New Roman"/>
            <w:sz w:val="28"/>
            <w:szCs w:val="28"/>
          </w:rPr>
          <w:t>.</w:t>
        </w:r>
        <w:proofErr w:type="spellStart"/>
        <w:r w:rsidR="00596749" w:rsidRPr="004B35AE">
          <w:rPr>
            <w:rStyle w:val="a5"/>
            <w:rFonts w:ascii="Times New Roman" w:eastAsia="Times New Roman" w:hAnsi="Times New Roman" w:cs="Times New Roman"/>
            <w:sz w:val="28"/>
            <w:szCs w:val="28"/>
            <w:lang w:val="en-US"/>
          </w:rPr>
          <w:t>gazprom</w:t>
        </w:r>
        <w:proofErr w:type="spellEnd"/>
        <w:r w:rsidR="00596749" w:rsidRPr="004B35AE">
          <w:rPr>
            <w:rStyle w:val="a5"/>
            <w:rFonts w:ascii="Times New Roman" w:eastAsia="Times New Roman" w:hAnsi="Times New Roman" w:cs="Times New Roman"/>
            <w:sz w:val="28"/>
            <w:szCs w:val="28"/>
          </w:rPr>
          <w:t>.</w:t>
        </w:r>
        <w:r w:rsidR="00596749" w:rsidRPr="004B35AE">
          <w:rPr>
            <w:rStyle w:val="a5"/>
            <w:rFonts w:ascii="Times New Roman" w:eastAsia="Times New Roman" w:hAnsi="Times New Roman" w:cs="Times New Roman"/>
            <w:sz w:val="28"/>
            <w:szCs w:val="28"/>
            <w:lang w:val="en-US"/>
          </w:rPr>
          <w:t>ru</w:t>
        </w:r>
        <w:r w:rsidR="00596749" w:rsidRPr="004B35AE">
          <w:rPr>
            <w:rStyle w:val="a5"/>
            <w:rFonts w:ascii="Times New Roman" w:eastAsia="Times New Roman" w:hAnsi="Times New Roman" w:cs="Times New Roman"/>
            <w:sz w:val="28"/>
            <w:szCs w:val="28"/>
          </w:rPr>
          <w:t>/</w:t>
        </w:r>
      </w:hyperlink>
      <w:r w:rsidR="00596749" w:rsidRPr="004B35AE">
        <w:rPr>
          <w:rFonts w:ascii="Times New Roman" w:eastAsia="Times New Roman" w:hAnsi="Times New Roman" w:cs="Times New Roman"/>
          <w:color w:val="000000"/>
          <w:sz w:val="28"/>
          <w:szCs w:val="28"/>
        </w:rPr>
        <w:t xml:space="preserve">, свободная пропускная способность ГРС Старонижестеблиевская, являющейся источником газоснабжения для объекта, по состоянию на </w:t>
      </w:r>
      <w:r w:rsidR="008A5E35">
        <w:rPr>
          <w:rFonts w:ascii="Times New Roman" w:eastAsia="Times New Roman" w:hAnsi="Times New Roman" w:cs="Times New Roman"/>
          <w:color w:val="000000"/>
          <w:sz w:val="28"/>
          <w:szCs w:val="28"/>
        </w:rPr>
        <w:t>10.02.2025</w:t>
      </w:r>
      <w:r w:rsidR="00596749" w:rsidRPr="004B35AE">
        <w:rPr>
          <w:rFonts w:ascii="Times New Roman" w:eastAsia="Times New Roman" w:hAnsi="Times New Roman" w:cs="Times New Roman"/>
          <w:color w:val="000000"/>
          <w:sz w:val="28"/>
          <w:szCs w:val="28"/>
        </w:rPr>
        <w:t xml:space="preserve"> отсутствует. Согласно раскрытой информации газотранспортной организации ООО «Газпром </w:t>
      </w:r>
      <w:proofErr w:type="spellStart"/>
      <w:r w:rsidR="00596749" w:rsidRPr="004B35AE">
        <w:rPr>
          <w:rFonts w:ascii="Times New Roman" w:eastAsia="Times New Roman" w:hAnsi="Times New Roman" w:cs="Times New Roman"/>
          <w:color w:val="000000"/>
          <w:sz w:val="28"/>
          <w:szCs w:val="28"/>
        </w:rPr>
        <w:t>трансгаз</w:t>
      </w:r>
      <w:proofErr w:type="spellEnd"/>
      <w:r w:rsidR="00596749" w:rsidRPr="004B35AE">
        <w:rPr>
          <w:rFonts w:ascii="Times New Roman" w:eastAsia="Times New Roman" w:hAnsi="Times New Roman" w:cs="Times New Roman"/>
          <w:color w:val="000000"/>
          <w:sz w:val="28"/>
          <w:szCs w:val="28"/>
        </w:rPr>
        <w:t xml:space="preserve"> Краснодар» срок мероприятий по увеличению пропускной способности </w:t>
      </w:r>
      <w:r w:rsidR="008A5E35">
        <w:rPr>
          <w:rFonts w:ascii="Times New Roman" w:eastAsia="Times New Roman" w:hAnsi="Times New Roman" w:cs="Times New Roman"/>
          <w:color w:val="000000"/>
          <w:sz w:val="28"/>
          <w:szCs w:val="28"/>
        </w:rPr>
        <w:t>ГРС Старонижестеблиевская 2029г.</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от </w:t>
      </w:r>
      <w:r w:rsidR="008A5E35">
        <w:rPr>
          <w:rFonts w:ascii="Times New Roman" w:eastAsia="Times New Roman" w:hAnsi="Times New Roman" w:cs="Times New Roman"/>
          <w:sz w:val="28"/>
          <w:szCs w:val="28"/>
        </w:rPr>
        <w:t>11.02.2025г.</w:t>
      </w:r>
      <w:r w:rsidR="0044153F" w:rsidRPr="004B35AE">
        <w:rPr>
          <w:rFonts w:ascii="Times New Roman" w:eastAsia="Times New Roman" w:hAnsi="Times New Roman" w:cs="Times New Roman"/>
          <w:sz w:val="28"/>
          <w:szCs w:val="28"/>
        </w:rPr>
        <w:t xml:space="preserve"> №</w:t>
      </w:r>
      <w:r w:rsidR="008A5E35">
        <w:rPr>
          <w:rFonts w:ascii="Times New Roman" w:eastAsia="Times New Roman" w:hAnsi="Times New Roman" w:cs="Times New Roman"/>
          <w:sz w:val="28"/>
          <w:szCs w:val="28"/>
        </w:rPr>
        <w:t>94-3</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ст. Ивановской.</w:t>
      </w:r>
    </w:p>
    <w:p w:rsidR="000D527B" w:rsidRPr="004B35AE" w:rsidRDefault="004C15DA" w:rsidP="000D527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D527B" w:rsidRPr="004B35AE">
        <w:rPr>
          <w:rFonts w:ascii="Times New Roman" w:eastAsia="Times New Roman" w:hAnsi="Times New Roman" w:cs="Times New Roman"/>
          <w:color w:val="000000"/>
          <w:sz w:val="28"/>
          <w:szCs w:val="28"/>
        </w:rPr>
        <w:t>сп</w:t>
      </w:r>
      <w:proofErr w:type="spellEnd"/>
      <w:r w:rsidR="000D527B" w:rsidRPr="004B35AE">
        <w:rPr>
          <w:rFonts w:ascii="Times New Roman" w:eastAsia="Times New Roman" w:hAnsi="Times New Roman" w:cs="Times New Roman"/>
          <w:color w:val="000000"/>
          <w:sz w:val="28"/>
          <w:szCs w:val="28"/>
        </w:rPr>
        <w:t xml:space="preserve"> от 24.10.2014г. №2/6, в редакции решения Совета МО Красноармейский район от 15.03.2016г. №9/5, от 30.11.2016г. №21/1, от 23.08.2017г. №32/6, от 25.07.2018г. №46/10 от 23.10.2019г. №66/5, от 31.03.2020г. №74/14 от 28.10.2020 №3/9, от 28.04.202</w:t>
      </w:r>
      <w:r w:rsidR="0091147B" w:rsidRPr="004B35AE">
        <w:rPr>
          <w:rFonts w:ascii="Times New Roman" w:eastAsia="Times New Roman" w:hAnsi="Times New Roman" w:cs="Times New Roman"/>
          <w:color w:val="000000"/>
          <w:sz w:val="28"/>
          <w:szCs w:val="28"/>
        </w:rPr>
        <w:t>1г. №12/9 от 22.03.2023г. №43/5, от 25.10.2023г. №50/3</w:t>
      </w:r>
      <w:r w:rsidR="008B11AC" w:rsidRPr="004B35AE">
        <w:rPr>
          <w:rFonts w:ascii="Times New Roman" w:eastAsia="Times New Roman" w:hAnsi="Times New Roman" w:cs="Times New Roman"/>
          <w:color w:val="000000"/>
          <w:sz w:val="28"/>
          <w:szCs w:val="28"/>
        </w:rPr>
        <w:t>.</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государственной или муниципальной собственности 1000/1500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 в пределах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надземных этажей -3 этажа (включая мансардный этаж);</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-максимальная высота зданий- для объектов с углом наклона кровли до 15градусов-10м, с углом наклона кровли более 15 градусов-13 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общая площадь объекта индивидуального жилищного строительства- 300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в границах земельного участка-60%.</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подземной части-не регламентируется.</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-минимальные отступы до границ смежных земельных участков-3 м.</w:t>
      </w:r>
    </w:p>
    <w:p w:rsidR="00C40F62" w:rsidRPr="004B35AE" w:rsidRDefault="00C40F62" w:rsidP="00C40F62">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sz w:val="28"/>
          <w:szCs w:val="28"/>
        </w:rPr>
        <w:t>-минимальный отступ от красной линии улиц/проездов -5/3 м.</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2">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3">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4">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5">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w:t>
      </w:r>
      <w:r w:rsidRPr="004B35AE">
        <w:rPr>
          <w:rFonts w:ascii="Times New Roman" w:eastAsia="Times New Roman" w:hAnsi="Times New Roman" w:cs="Times New Roman"/>
          <w:color w:val="363636"/>
          <w:sz w:val="28"/>
          <w:szCs w:val="28"/>
          <w:shd w:val="clear" w:color="auto" w:fill="FFFFFF"/>
        </w:rPr>
        <w:lastRenderedPageBreak/>
        <w:t>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 xml:space="preserve">остоверяющих личность заявителя </w:t>
      </w:r>
      <w:proofErr w:type="gramStart"/>
      <w:r>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color w:val="363636"/>
          <w:sz w:val="28"/>
          <w:szCs w:val="28"/>
          <w:shd w:val="clear" w:color="auto" w:fill="FFFFFF"/>
        </w:rPr>
        <w:t xml:space="preserve"> все</w:t>
      </w:r>
      <w:proofErr w:type="gramEnd"/>
      <w:r w:rsidRPr="00E03B3D">
        <w:rPr>
          <w:rFonts w:ascii="Times New Roman" w:eastAsia="Times New Roman" w:hAnsi="Times New Roman" w:cs="Times New Roman"/>
          <w:color w:val="363636"/>
          <w:sz w:val="28"/>
          <w:szCs w:val="28"/>
          <w:shd w:val="clear" w:color="auto" w:fill="FFFFFF"/>
        </w:rPr>
        <w:t xml:space="preserve">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E03B3D" w:rsidRDefault="002A68ED" w:rsidP="002A68ED">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6">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7">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131C59" w:rsidRDefault="003F1533" w:rsidP="003F1533">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Default="004C15DA">
      <w:pPr>
        <w:spacing w:after="0" w:line="240" w:lineRule="auto"/>
        <w:jc w:val="both"/>
        <w:rPr>
          <w:rFonts w:ascii="Times New Roman" w:eastAsia="Times New Roman" w:hAnsi="Times New Roman" w:cs="Times New Roman"/>
          <w:b/>
          <w:color w:val="000000"/>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8">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w:t>
      </w:r>
      <w:r w:rsidRPr="004B35AE">
        <w:rPr>
          <w:rFonts w:ascii="Times New Roman" w:eastAsia="Times New Roman" w:hAnsi="Times New Roman" w:cs="Times New Roman"/>
          <w:b/>
          <w:color w:val="000000"/>
          <w:sz w:val="28"/>
          <w:szCs w:val="28"/>
          <w:shd w:val="clear" w:color="auto" w:fill="FFFFFF"/>
        </w:rPr>
        <w:lastRenderedPageBreak/>
        <w:t>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83F2B" w:rsidRPr="004B35AE" w:rsidRDefault="00E83F2B">
      <w:pPr>
        <w:spacing w:after="0" w:line="240" w:lineRule="auto"/>
        <w:jc w:val="both"/>
        <w:rPr>
          <w:rFonts w:ascii="Times New Roman" w:eastAsia="Times New Roman" w:hAnsi="Times New Roman" w:cs="Times New Roman"/>
          <w:color w:val="363636"/>
          <w:sz w:val="28"/>
          <w:szCs w:val="28"/>
          <w:shd w:val="clear" w:color="auto" w:fill="FFFFFF"/>
        </w:rPr>
      </w:pPr>
    </w:p>
    <w:p w:rsidR="00EF3254"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w:t>
      </w:r>
      <w:r w:rsidR="00E83F2B">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Информация о Претендентах, не допущенных к участию в аукционе, размещается в открытой части электронной торговой площадки, на </w:t>
      </w:r>
      <w:r w:rsidRPr="004B35AE">
        <w:rPr>
          <w:rFonts w:ascii="Times New Roman" w:eastAsia="Times New Roman" w:hAnsi="Times New Roman" w:cs="Times New Roman"/>
          <w:color w:val="363636"/>
          <w:sz w:val="28"/>
          <w:szCs w:val="28"/>
          <w:shd w:val="clear" w:color="auto" w:fill="FFFFFF"/>
        </w:rPr>
        <w:lastRenderedPageBreak/>
        <w:t>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w:t>
      </w:r>
      <w:r w:rsidRPr="004B35AE">
        <w:rPr>
          <w:rFonts w:ascii="Times New Roman" w:eastAsia="Times New Roman" w:hAnsi="Times New Roman" w:cs="Times New Roman"/>
          <w:color w:val="363636"/>
          <w:sz w:val="28"/>
          <w:szCs w:val="28"/>
          <w:shd w:val="clear" w:color="auto" w:fill="FFFFFF"/>
        </w:rPr>
        <w:lastRenderedPageBreak/>
        <w:t xml:space="preserve">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0">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1">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w:t>
      </w:r>
      <w:r w:rsidRPr="004B35AE">
        <w:rPr>
          <w:rFonts w:ascii="Times New Roman" w:eastAsia="Times New Roman" w:hAnsi="Times New Roman" w:cs="Times New Roman"/>
          <w:color w:val="363636"/>
          <w:sz w:val="28"/>
          <w:szCs w:val="28"/>
          <w:shd w:val="clear" w:color="auto" w:fill="FFFFFF"/>
        </w:rPr>
        <w:lastRenderedPageBreak/>
        <w:t>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2">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3">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w:t>
      </w:r>
      <w:r w:rsidRPr="004B35AE">
        <w:rPr>
          <w:rFonts w:ascii="Times New Roman" w:eastAsia="Times New Roman" w:hAnsi="Times New Roman" w:cs="Times New Roman"/>
          <w:color w:val="363636"/>
          <w:sz w:val="28"/>
          <w:szCs w:val="28"/>
          <w:shd w:val="clear" w:color="auto" w:fill="FFFFFF"/>
        </w:rPr>
        <w:lastRenderedPageBreak/>
        <w:t xml:space="preserve">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112364">
        <w:rPr>
          <w:rFonts w:ascii="Times New Roman" w:eastAsia="Times New Roman" w:hAnsi="Times New Roman" w:cs="Times New Roman"/>
          <w:color w:val="363636"/>
          <w:sz w:val="28"/>
          <w:szCs w:val="28"/>
          <w:shd w:val="clear" w:color="auto" w:fill="FFFFFF"/>
        </w:rPr>
        <w:t>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proofErr w:type="gramEnd"/>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Pr="00E03B3D"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E93F34" w:rsidRPr="004B35AE">
        <w:rPr>
          <w:rFonts w:ascii="Times New Roman" w:eastAsia="Times New Roman" w:hAnsi="Times New Roman" w:cs="Times New Roman"/>
          <w:sz w:val="28"/>
          <w:szCs w:val="28"/>
        </w:rPr>
        <w:t>07</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4EC2"/>
    <w:rsid w:val="000374A5"/>
    <w:rsid w:val="00041D12"/>
    <w:rsid w:val="000478BE"/>
    <w:rsid w:val="00051563"/>
    <w:rsid w:val="000815C1"/>
    <w:rsid w:val="000A5880"/>
    <w:rsid w:val="000C4FA2"/>
    <w:rsid w:val="000D527B"/>
    <w:rsid w:val="000E16EF"/>
    <w:rsid w:val="000E6932"/>
    <w:rsid w:val="00112364"/>
    <w:rsid w:val="001410AA"/>
    <w:rsid w:val="00147DD2"/>
    <w:rsid w:val="00151E75"/>
    <w:rsid w:val="00166054"/>
    <w:rsid w:val="0016624A"/>
    <w:rsid w:val="00186AD6"/>
    <w:rsid w:val="001A1D5B"/>
    <w:rsid w:val="001B25AB"/>
    <w:rsid w:val="001C2C34"/>
    <w:rsid w:val="001C3755"/>
    <w:rsid w:val="001C72A5"/>
    <w:rsid w:val="001E7001"/>
    <w:rsid w:val="001F612B"/>
    <w:rsid w:val="00205573"/>
    <w:rsid w:val="00215030"/>
    <w:rsid w:val="00217E46"/>
    <w:rsid w:val="00227BAC"/>
    <w:rsid w:val="00262FE9"/>
    <w:rsid w:val="00263B2E"/>
    <w:rsid w:val="00276AB5"/>
    <w:rsid w:val="00285CA9"/>
    <w:rsid w:val="002A68ED"/>
    <w:rsid w:val="002B02AB"/>
    <w:rsid w:val="002D0747"/>
    <w:rsid w:val="00306D5E"/>
    <w:rsid w:val="0034165A"/>
    <w:rsid w:val="00371215"/>
    <w:rsid w:val="003B0B9E"/>
    <w:rsid w:val="003E125F"/>
    <w:rsid w:val="003E2B82"/>
    <w:rsid w:val="003E6A8F"/>
    <w:rsid w:val="003F1533"/>
    <w:rsid w:val="003F56CD"/>
    <w:rsid w:val="00420B4C"/>
    <w:rsid w:val="004276F5"/>
    <w:rsid w:val="0044153F"/>
    <w:rsid w:val="00495D0D"/>
    <w:rsid w:val="004B35AE"/>
    <w:rsid w:val="004C15DA"/>
    <w:rsid w:val="004C5D67"/>
    <w:rsid w:val="004D4AB6"/>
    <w:rsid w:val="004E1589"/>
    <w:rsid w:val="004F1842"/>
    <w:rsid w:val="004F65CA"/>
    <w:rsid w:val="00510E71"/>
    <w:rsid w:val="00521D51"/>
    <w:rsid w:val="00546D62"/>
    <w:rsid w:val="00550ED8"/>
    <w:rsid w:val="00562301"/>
    <w:rsid w:val="005872DD"/>
    <w:rsid w:val="00596749"/>
    <w:rsid w:val="005A505B"/>
    <w:rsid w:val="005C2E3A"/>
    <w:rsid w:val="005D6F9E"/>
    <w:rsid w:val="005F37D0"/>
    <w:rsid w:val="005F4925"/>
    <w:rsid w:val="00604EEB"/>
    <w:rsid w:val="006412FF"/>
    <w:rsid w:val="00653551"/>
    <w:rsid w:val="00667DEC"/>
    <w:rsid w:val="00671645"/>
    <w:rsid w:val="0067202F"/>
    <w:rsid w:val="00672E49"/>
    <w:rsid w:val="006A006B"/>
    <w:rsid w:val="006B3879"/>
    <w:rsid w:val="006E482E"/>
    <w:rsid w:val="006F1936"/>
    <w:rsid w:val="0071220C"/>
    <w:rsid w:val="0072661E"/>
    <w:rsid w:val="00751916"/>
    <w:rsid w:val="00761102"/>
    <w:rsid w:val="00766393"/>
    <w:rsid w:val="007869E8"/>
    <w:rsid w:val="0079135F"/>
    <w:rsid w:val="007C25D4"/>
    <w:rsid w:val="007C5F49"/>
    <w:rsid w:val="007D3128"/>
    <w:rsid w:val="007D5F6E"/>
    <w:rsid w:val="008118DF"/>
    <w:rsid w:val="00813D44"/>
    <w:rsid w:val="00823D53"/>
    <w:rsid w:val="0082424A"/>
    <w:rsid w:val="00825C30"/>
    <w:rsid w:val="00841AF4"/>
    <w:rsid w:val="0088221F"/>
    <w:rsid w:val="008A5E35"/>
    <w:rsid w:val="008A659D"/>
    <w:rsid w:val="008B11AC"/>
    <w:rsid w:val="008B2760"/>
    <w:rsid w:val="008B35B5"/>
    <w:rsid w:val="008D69F1"/>
    <w:rsid w:val="0091147B"/>
    <w:rsid w:val="00915F70"/>
    <w:rsid w:val="00971297"/>
    <w:rsid w:val="00973513"/>
    <w:rsid w:val="00980172"/>
    <w:rsid w:val="009A5151"/>
    <w:rsid w:val="009A7A7E"/>
    <w:rsid w:val="009E4BB2"/>
    <w:rsid w:val="00A0496C"/>
    <w:rsid w:val="00A104B5"/>
    <w:rsid w:val="00A15F8A"/>
    <w:rsid w:val="00A41BA2"/>
    <w:rsid w:val="00A46603"/>
    <w:rsid w:val="00A468BA"/>
    <w:rsid w:val="00A57628"/>
    <w:rsid w:val="00A807BE"/>
    <w:rsid w:val="00A83093"/>
    <w:rsid w:val="00AC3F4D"/>
    <w:rsid w:val="00AE18E9"/>
    <w:rsid w:val="00B143E4"/>
    <w:rsid w:val="00B2725C"/>
    <w:rsid w:val="00B3670F"/>
    <w:rsid w:val="00B47B3F"/>
    <w:rsid w:val="00B92189"/>
    <w:rsid w:val="00BA0BE7"/>
    <w:rsid w:val="00BC4E3C"/>
    <w:rsid w:val="00BD42C4"/>
    <w:rsid w:val="00BF6583"/>
    <w:rsid w:val="00BF6C62"/>
    <w:rsid w:val="00BF6FC6"/>
    <w:rsid w:val="00C00286"/>
    <w:rsid w:val="00C05B50"/>
    <w:rsid w:val="00C12238"/>
    <w:rsid w:val="00C40F62"/>
    <w:rsid w:val="00C43F97"/>
    <w:rsid w:val="00C479F7"/>
    <w:rsid w:val="00C7318A"/>
    <w:rsid w:val="00C77255"/>
    <w:rsid w:val="00C905BD"/>
    <w:rsid w:val="00CB1FC2"/>
    <w:rsid w:val="00CF3EE0"/>
    <w:rsid w:val="00D1489C"/>
    <w:rsid w:val="00D165A0"/>
    <w:rsid w:val="00D25F7F"/>
    <w:rsid w:val="00D663CB"/>
    <w:rsid w:val="00D74549"/>
    <w:rsid w:val="00D76CD7"/>
    <w:rsid w:val="00DA23F2"/>
    <w:rsid w:val="00DC3001"/>
    <w:rsid w:val="00DC395D"/>
    <w:rsid w:val="00E2683C"/>
    <w:rsid w:val="00E328BD"/>
    <w:rsid w:val="00E347FF"/>
    <w:rsid w:val="00E4409C"/>
    <w:rsid w:val="00E44BD1"/>
    <w:rsid w:val="00E65A9D"/>
    <w:rsid w:val="00E65EC0"/>
    <w:rsid w:val="00E83F2B"/>
    <w:rsid w:val="00E87F5B"/>
    <w:rsid w:val="00E9399B"/>
    <w:rsid w:val="00E93F34"/>
    <w:rsid w:val="00EB2585"/>
    <w:rsid w:val="00ED1DA3"/>
    <w:rsid w:val="00EE6FB2"/>
    <w:rsid w:val="00EF3254"/>
    <w:rsid w:val="00F15DEF"/>
    <w:rsid w:val="00F20637"/>
    <w:rsid w:val="00F25CB8"/>
    <w:rsid w:val="00F66E57"/>
    <w:rsid w:val="00FA192F"/>
    <w:rsid w:val="00FA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7213"/>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krasnarm.ru/" TargetMode="External"/><Relationship Id="rId18" Type="http://schemas.openxmlformats.org/officeDocument/2006/relationships/hyperlink" Target="consultantplus://offline/ref=A10F5D937D850D81206C84D1299789FB165035802CFCC36DD343B7EAA5B15203F1A2275EC6233CD8L2b7L" TargetMode="External"/><Relationship Id="rId3" Type="http://schemas.openxmlformats.org/officeDocument/2006/relationships/settings" Target="settings.xml"/><Relationship Id="rId21" Type="http://schemas.openxmlformats.org/officeDocument/2006/relationships/hyperlink" Target="http://www.krasnarm.ru/" TargetMode="External"/><Relationship Id="rId7" Type="http://schemas.openxmlformats.org/officeDocument/2006/relationships/hyperlink" Target="http://www.krasnarm.ru/" TargetMode="External"/><Relationship Id="rId12" Type="http://schemas.openxmlformats.org/officeDocument/2006/relationships/hyperlink" Target="http://www.torgi.gov.ru/" TargetMode="External"/><Relationship Id="rId17" Type="http://schemas.openxmlformats.org/officeDocument/2006/relationships/hyperlink" Target="http://utp.sberbank-ast.ru/AP/Notice/653/Requisit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s://krasnodar-tr.gazprom.ru/" TargetMode="External"/><Relationship Id="rId24" Type="http://schemas.openxmlformats.org/officeDocument/2006/relationships/fontTable" Target="fontTable.xml"/><Relationship Id="rId5" Type="http://schemas.openxmlformats.org/officeDocument/2006/relationships/hyperlink" Target="http://utp.sberbankast.ru/AP/Notice/1027/Instructions" TargetMode="External"/><Relationship Id="rId15" Type="http://schemas.openxmlformats.org/officeDocument/2006/relationships/hyperlink" Target="http://utp.sberbank-ast.ru/" TargetMode="External"/><Relationship Id="rId23" Type="http://schemas.openxmlformats.org/officeDocument/2006/relationships/hyperlink" Target="http://.ru/" TargetMode="Externa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B862-C077-4150-8F02-DBF454EE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13</Pages>
  <Words>4848</Words>
  <Characters>27635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154</cp:revision>
  <cp:lastPrinted>2023-06-22T08:36:00Z</cp:lastPrinted>
  <dcterms:created xsi:type="dcterms:W3CDTF">2023-06-19T06:28:00Z</dcterms:created>
  <dcterms:modified xsi:type="dcterms:W3CDTF">2025-04-21T06:57:00Z</dcterms:modified>
</cp:coreProperties>
</file>