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BA4EDA" w:rsidP="008C161E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14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065B62"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6640D0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BA4EDA">
              <w:rPr>
                <w:rFonts w:eastAsia="PT Astra Serif"/>
                <w:color w:val="000000"/>
              </w:rPr>
              <w:t>10/17</w:t>
            </w:r>
            <w:r w:rsidR="006640D0">
              <w:rPr>
                <w:rFonts w:eastAsia="PT Astra Serif"/>
                <w:color w:val="000000"/>
              </w:rPr>
              <w:t>8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6B6B07" w:rsidRDefault="006B6B07" w:rsidP="002D25B1">
      <w:pPr>
        <w:spacing w:before="240"/>
        <w:rPr>
          <w:rFonts w:eastAsia="PT Astra Serif"/>
          <w:color w:val="000000"/>
        </w:rPr>
      </w:pPr>
    </w:p>
    <w:p w:rsidR="006640D0" w:rsidRPr="00AD13AF" w:rsidRDefault="006640D0" w:rsidP="006640D0">
      <w:pPr>
        <w:spacing w:line="360" w:lineRule="auto"/>
        <w:rPr>
          <w:b/>
        </w:rPr>
      </w:pPr>
      <w:r w:rsidRPr="00AD13AF">
        <w:rPr>
          <w:b/>
        </w:rPr>
        <w:t xml:space="preserve">Об утверждении образца Приглашения избирателей на </w:t>
      </w:r>
      <w:r>
        <w:rPr>
          <w:b/>
        </w:rPr>
        <w:t xml:space="preserve">выборы 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Краснодарского края </w:t>
      </w:r>
    </w:p>
    <w:p w:rsidR="006640D0" w:rsidRDefault="006640D0" w:rsidP="006640D0">
      <w:pPr>
        <w:jc w:val="both"/>
      </w:pPr>
    </w:p>
    <w:p w:rsidR="006640D0" w:rsidRDefault="006640D0" w:rsidP="006640D0">
      <w:pPr>
        <w:rPr>
          <w:bCs/>
          <w:sz w:val="22"/>
          <w:szCs w:val="22"/>
        </w:rPr>
      </w:pPr>
      <w:r w:rsidRPr="00F61576">
        <w:rPr>
          <w:bCs/>
          <w:sz w:val="22"/>
          <w:szCs w:val="22"/>
        </w:rPr>
        <w:t>ст.</w:t>
      </w:r>
      <w:r>
        <w:rPr>
          <w:bCs/>
          <w:sz w:val="22"/>
          <w:szCs w:val="22"/>
        </w:rPr>
        <w:t xml:space="preserve"> </w:t>
      </w:r>
      <w:r w:rsidRPr="00F61576">
        <w:rPr>
          <w:bCs/>
          <w:sz w:val="22"/>
          <w:szCs w:val="22"/>
        </w:rPr>
        <w:t>Полтавская</w:t>
      </w:r>
    </w:p>
    <w:p w:rsidR="006640D0" w:rsidRDefault="006640D0" w:rsidP="006640D0">
      <w:pPr>
        <w:spacing w:line="276" w:lineRule="auto"/>
        <w:rPr>
          <w:bCs/>
        </w:rPr>
      </w:pPr>
    </w:p>
    <w:p w:rsidR="006640D0" w:rsidRPr="005D6DF4" w:rsidRDefault="006640D0" w:rsidP="006640D0">
      <w:pPr>
        <w:spacing w:line="276" w:lineRule="auto"/>
        <w:rPr>
          <w:bCs/>
        </w:rPr>
      </w:pPr>
    </w:p>
    <w:p w:rsidR="006640D0" w:rsidRPr="005D6DF4" w:rsidRDefault="006640D0" w:rsidP="006640D0">
      <w:pPr>
        <w:spacing w:line="360" w:lineRule="auto"/>
        <w:ind w:firstLine="709"/>
        <w:jc w:val="both"/>
        <w:rPr>
          <w:spacing w:val="20"/>
        </w:rPr>
      </w:pPr>
      <w:r w:rsidRPr="005D6DF4">
        <w:t>В целях реализации полномочий территориальной избирательной комиссии Красноармейская, предусмотренных частью 3 статьи 29 Закона Краснодарского края от 26 декабря 2005 года № 966-КЗ «О муниципальных выборах в Краснодарском крае», территориальная избирательная комиссия Красноармейская РЕШИЛА</w:t>
      </w:r>
      <w:r w:rsidRPr="005D6DF4">
        <w:rPr>
          <w:spacing w:val="60"/>
        </w:rPr>
        <w:t>:</w:t>
      </w:r>
    </w:p>
    <w:p w:rsidR="006640D0" w:rsidRPr="005D6DF4" w:rsidRDefault="006640D0" w:rsidP="00A4176F">
      <w:pPr>
        <w:pStyle w:val="af"/>
        <w:spacing w:after="0" w:line="360" w:lineRule="auto"/>
        <w:ind w:left="0" w:firstLine="709"/>
        <w:jc w:val="both"/>
        <w:rPr>
          <w:szCs w:val="28"/>
        </w:rPr>
      </w:pPr>
      <w:r w:rsidRPr="005D6DF4">
        <w:rPr>
          <w:szCs w:val="28"/>
        </w:rPr>
        <w:t xml:space="preserve">1. Утвердить текст Приглашения избирателей на выборы </w:t>
      </w:r>
      <w:r>
        <w:rPr>
          <w:szCs w:val="28"/>
        </w:rPr>
        <w:t xml:space="preserve">главы </w:t>
      </w:r>
      <w:proofErr w:type="spellStart"/>
      <w:r>
        <w:rPr>
          <w:szCs w:val="28"/>
        </w:rPr>
        <w:t>Старонижестиеблиевского</w:t>
      </w:r>
      <w:proofErr w:type="spellEnd"/>
      <w:r>
        <w:rPr>
          <w:szCs w:val="28"/>
        </w:rPr>
        <w:t xml:space="preserve"> сельского поселения Красноармейского муниципального рай</w:t>
      </w:r>
      <w:r w:rsidR="00A4176F">
        <w:rPr>
          <w:szCs w:val="28"/>
        </w:rPr>
        <w:t>она</w:t>
      </w:r>
      <w:r w:rsidRPr="005D6DF4">
        <w:rPr>
          <w:szCs w:val="28"/>
        </w:rPr>
        <w:t xml:space="preserve"> </w:t>
      </w:r>
      <w:r w:rsidR="00A4176F">
        <w:rPr>
          <w:szCs w:val="28"/>
        </w:rPr>
        <w:t>Краснодарского края.</w:t>
      </w:r>
      <w:r w:rsidR="006D1D19">
        <w:rPr>
          <w:szCs w:val="28"/>
        </w:rPr>
        <w:t xml:space="preserve"> с датой голосования </w:t>
      </w:r>
      <w:r w:rsidR="00A4176F">
        <w:rPr>
          <w:szCs w:val="28"/>
        </w:rPr>
        <w:t xml:space="preserve">18-20 </w:t>
      </w:r>
      <w:r>
        <w:rPr>
          <w:szCs w:val="28"/>
        </w:rPr>
        <w:t xml:space="preserve">сентября </w:t>
      </w:r>
      <w:r w:rsidRPr="005D6DF4">
        <w:rPr>
          <w:szCs w:val="28"/>
        </w:rPr>
        <w:t>20</w:t>
      </w:r>
      <w:r>
        <w:rPr>
          <w:szCs w:val="28"/>
        </w:rPr>
        <w:t>2</w:t>
      </w:r>
      <w:r w:rsidR="00A4176F">
        <w:rPr>
          <w:szCs w:val="28"/>
        </w:rPr>
        <w:t xml:space="preserve">6 </w:t>
      </w:r>
      <w:r w:rsidRPr="005D6DF4">
        <w:rPr>
          <w:szCs w:val="28"/>
        </w:rPr>
        <w:t>года (прилагается).</w:t>
      </w:r>
    </w:p>
    <w:p w:rsidR="006640D0" w:rsidRPr="005D6DF4" w:rsidRDefault="006640D0" w:rsidP="006640D0">
      <w:pPr>
        <w:pStyle w:val="af"/>
        <w:spacing w:after="0" w:line="360" w:lineRule="auto"/>
        <w:ind w:left="0" w:firstLine="709"/>
        <w:jc w:val="both"/>
        <w:rPr>
          <w:szCs w:val="28"/>
        </w:rPr>
      </w:pPr>
      <w:r w:rsidRPr="005D6DF4">
        <w:rPr>
          <w:szCs w:val="28"/>
        </w:rPr>
        <w:t>2. Изго</w:t>
      </w:r>
      <w:r w:rsidR="006D1D19">
        <w:rPr>
          <w:szCs w:val="28"/>
        </w:rPr>
        <w:t xml:space="preserve">товить Приглашения в количестве </w:t>
      </w:r>
      <w:r w:rsidR="00A4176F">
        <w:rPr>
          <w:szCs w:val="28"/>
        </w:rPr>
        <w:t xml:space="preserve">4 600 </w:t>
      </w:r>
      <w:r w:rsidRPr="005D6DF4">
        <w:rPr>
          <w:szCs w:val="28"/>
        </w:rPr>
        <w:t>штук. Оплату изготовления произвести за счет средств</w:t>
      </w:r>
      <w:r>
        <w:rPr>
          <w:szCs w:val="28"/>
        </w:rPr>
        <w:t>,</w:t>
      </w:r>
      <w:r w:rsidRPr="005D6DF4">
        <w:rPr>
          <w:szCs w:val="28"/>
        </w:rPr>
        <w:t xml:space="preserve"> выделенных территориальной избирательной комиссии </w:t>
      </w:r>
      <w:r>
        <w:rPr>
          <w:szCs w:val="28"/>
        </w:rPr>
        <w:t>Красноармейская</w:t>
      </w:r>
      <w:r w:rsidRPr="005D6DF4">
        <w:rPr>
          <w:szCs w:val="28"/>
        </w:rPr>
        <w:t xml:space="preserve"> на подготовку и проведение </w:t>
      </w:r>
      <w:r w:rsidR="00A4176F">
        <w:rPr>
          <w:szCs w:val="28"/>
        </w:rPr>
        <w:t xml:space="preserve">выборов главы </w:t>
      </w:r>
      <w:proofErr w:type="spellStart"/>
      <w:r w:rsidR="00A4176F">
        <w:rPr>
          <w:szCs w:val="28"/>
        </w:rPr>
        <w:t>Старонижестеблиевского</w:t>
      </w:r>
      <w:proofErr w:type="spellEnd"/>
      <w:r w:rsidR="00A4176F">
        <w:rPr>
          <w:szCs w:val="28"/>
        </w:rPr>
        <w:t xml:space="preserve"> сельского поселения Красноармейского муниципального района Краснодарского края.</w:t>
      </w:r>
    </w:p>
    <w:p w:rsidR="006640D0" w:rsidRPr="005D6DF4" w:rsidRDefault="006640D0" w:rsidP="006640D0">
      <w:pPr>
        <w:pStyle w:val="af"/>
        <w:spacing w:after="0" w:line="360" w:lineRule="auto"/>
        <w:ind w:left="0" w:firstLine="709"/>
        <w:jc w:val="both"/>
        <w:rPr>
          <w:szCs w:val="28"/>
        </w:rPr>
      </w:pPr>
      <w:r w:rsidRPr="005D6DF4">
        <w:rPr>
          <w:szCs w:val="28"/>
        </w:rPr>
        <w:t xml:space="preserve">3. Разместить настоящее решение на </w:t>
      </w:r>
      <w:r w:rsidR="004F1687">
        <w:rPr>
          <w:szCs w:val="28"/>
        </w:rPr>
        <w:t>странице</w:t>
      </w:r>
      <w:r w:rsidRPr="005D6DF4">
        <w:rPr>
          <w:szCs w:val="28"/>
        </w:rPr>
        <w:t xml:space="preserve"> территориальной избирательной комиссии </w:t>
      </w:r>
      <w:r>
        <w:rPr>
          <w:szCs w:val="28"/>
        </w:rPr>
        <w:t>Красноармейская</w:t>
      </w:r>
      <w:r w:rsidRPr="005D6DF4">
        <w:rPr>
          <w:szCs w:val="28"/>
        </w:rPr>
        <w:t xml:space="preserve"> </w:t>
      </w:r>
      <w:r w:rsidRPr="005D6DF4">
        <w:rPr>
          <w:color w:val="000000"/>
          <w:szCs w:val="28"/>
        </w:rPr>
        <w:t xml:space="preserve">в </w:t>
      </w:r>
      <w:r w:rsidR="004F1687">
        <w:rPr>
          <w:color w:val="000000"/>
          <w:szCs w:val="28"/>
        </w:rPr>
        <w:t xml:space="preserve">сети </w:t>
      </w:r>
      <w:r w:rsidR="006D1D19">
        <w:rPr>
          <w:color w:val="000000"/>
          <w:szCs w:val="28"/>
        </w:rPr>
        <w:t>И</w:t>
      </w:r>
      <w:bookmarkStart w:id="0" w:name="_GoBack"/>
      <w:bookmarkEnd w:id="0"/>
      <w:r w:rsidR="004F1687">
        <w:rPr>
          <w:color w:val="000000"/>
          <w:szCs w:val="28"/>
        </w:rPr>
        <w:t>нтернет.</w:t>
      </w:r>
    </w:p>
    <w:p w:rsidR="006640D0" w:rsidRPr="005D6DF4" w:rsidRDefault="006640D0" w:rsidP="006640D0">
      <w:pPr>
        <w:pStyle w:val="af"/>
        <w:spacing w:after="0" w:line="360" w:lineRule="auto"/>
        <w:ind w:left="0" w:firstLine="709"/>
        <w:jc w:val="both"/>
        <w:rPr>
          <w:szCs w:val="28"/>
        </w:rPr>
      </w:pPr>
      <w:r w:rsidRPr="005D6DF4">
        <w:rPr>
          <w:szCs w:val="28"/>
        </w:rPr>
        <w:lastRenderedPageBreak/>
        <w:t xml:space="preserve">4. Контроль за выполнением пункта 2 и 3 настоящего решения возложить на секретаря территориальной избирательной комиссии </w:t>
      </w:r>
      <w:r>
        <w:rPr>
          <w:szCs w:val="28"/>
        </w:rPr>
        <w:t xml:space="preserve">Красноармейская </w:t>
      </w:r>
      <w:r w:rsidR="004F1687">
        <w:rPr>
          <w:szCs w:val="28"/>
        </w:rPr>
        <w:t>М.В. Лобань.</w:t>
      </w:r>
    </w:p>
    <w:p w:rsidR="006B6B07" w:rsidRPr="007D142D" w:rsidRDefault="006B6B07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9C3495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13BF8" w:rsidRPr="006B6B07" w:rsidRDefault="003A6A23" w:rsidP="006B6B07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 xml:space="preserve">М.В. </w:t>
      </w:r>
      <w:proofErr w:type="spellStart"/>
      <w:r w:rsidR="0063086E">
        <w:t>Лобань</w:t>
      </w:r>
      <w:proofErr w:type="spellEnd"/>
    </w:p>
    <w:sectPr w:rsidR="00913BF8" w:rsidRPr="006B6B07" w:rsidSect="0068072A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24B" w:rsidRDefault="008F224B" w:rsidP="003A6A23">
      <w:r>
        <w:separator/>
      </w:r>
    </w:p>
  </w:endnote>
  <w:endnote w:type="continuationSeparator" w:id="0">
    <w:p w:rsidR="008F224B" w:rsidRDefault="008F224B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24B" w:rsidRDefault="008F224B" w:rsidP="003A6A23">
      <w:r>
        <w:separator/>
      </w:r>
    </w:p>
  </w:footnote>
  <w:footnote w:type="continuationSeparator" w:id="0">
    <w:p w:rsidR="008F224B" w:rsidRDefault="008F224B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D19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512BC"/>
    <w:rsid w:val="001676B6"/>
    <w:rsid w:val="001D54B8"/>
    <w:rsid w:val="001D64AA"/>
    <w:rsid w:val="00216280"/>
    <w:rsid w:val="002246F7"/>
    <w:rsid w:val="00242AC7"/>
    <w:rsid w:val="002A00DC"/>
    <w:rsid w:val="002A3A57"/>
    <w:rsid w:val="002B04AE"/>
    <w:rsid w:val="002B2B18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47403A"/>
    <w:rsid w:val="004767A6"/>
    <w:rsid w:val="004F1687"/>
    <w:rsid w:val="00512CC1"/>
    <w:rsid w:val="00513D02"/>
    <w:rsid w:val="00522B71"/>
    <w:rsid w:val="00536016"/>
    <w:rsid w:val="00550AD3"/>
    <w:rsid w:val="00565D2F"/>
    <w:rsid w:val="00577E18"/>
    <w:rsid w:val="005C581D"/>
    <w:rsid w:val="00611052"/>
    <w:rsid w:val="0061608C"/>
    <w:rsid w:val="0063086E"/>
    <w:rsid w:val="00632B29"/>
    <w:rsid w:val="00663E2A"/>
    <w:rsid w:val="006640D0"/>
    <w:rsid w:val="006652D9"/>
    <w:rsid w:val="0068072A"/>
    <w:rsid w:val="006B6B07"/>
    <w:rsid w:val="006D1D19"/>
    <w:rsid w:val="006F4141"/>
    <w:rsid w:val="00713D4E"/>
    <w:rsid w:val="007301C9"/>
    <w:rsid w:val="007536E1"/>
    <w:rsid w:val="007B1F0C"/>
    <w:rsid w:val="007D142D"/>
    <w:rsid w:val="007E0959"/>
    <w:rsid w:val="007E39CE"/>
    <w:rsid w:val="00801171"/>
    <w:rsid w:val="008175BC"/>
    <w:rsid w:val="00817DCA"/>
    <w:rsid w:val="0084791C"/>
    <w:rsid w:val="008A0E34"/>
    <w:rsid w:val="008B26A4"/>
    <w:rsid w:val="008B613F"/>
    <w:rsid w:val="008C04EC"/>
    <w:rsid w:val="008C161E"/>
    <w:rsid w:val="008F224B"/>
    <w:rsid w:val="00902856"/>
    <w:rsid w:val="0091135C"/>
    <w:rsid w:val="0091343A"/>
    <w:rsid w:val="00913BF8"/>
    <w:rsid w:val="009761B6"/>
    <w:rsid w:val="009A68EF"/>
    <w:rsid w:val="009B05D4"/>
    <w:rsid w:val="009B22A9"/>
    <w:rsid w:val="009C04FA"/>
    <w:rsid w:val="009C3495"/>
    <w:rsid w:val="009C4C3B"/>
    <w:rsid w:val="00A4176F"/>
    <w:rsid w:val="00A84DD4"/>
    <w:rsid w:val="00AB310E"/>
    <w:rsid w:val="00AC46F0"/>
    <w:rsid w:val="00AE2748"/>
    <w:rsid w:val="00B212A7"/>
    <w:rsid w:val="00B37D5F"/>
    <w:rsid w:val="00B678E1"/>
    <w:rsid w:val="00BA2656"/>
    <w:rsid w:val="00BA4EDA"/>
    <w:rsid w:val="00BB3DFB"/>
    <w:rsid w:val="00C06C08"/>
    <w:rsid w:val="00C2502C"/>
    <w:rsid w:val="00C83F70"/>
    <w:rsid w:val="00CF699E"/>
    <w:rsid w:val="00D448A9"/>
    <w:rsid w:val="00E21764"/>
    <w:rsid w:val="00E425E4"/>
    <w:rsid w:val="00E541A5"/>
    <w:rsid w:val="00E70770"/>
    <w:rsid w:val="00EB79E3"/>
    <w:rsid w:val="00ED60DD"/>
    <w:rsid w:val="00ED67E2"/>
    <w:rsid w:val="00EE6AE5"/>
    <w:rsid w:val="00F251B6"/>
    <w:rsid w:val="00F41C0B"/>
    <w:rsid w:val="00F76CE5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72697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aliases w:val=" Знак3, Знак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 Знак3 Знак, Знак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aaieiaie1">
    <w:name w:val="caaieiaie 1"/>
    <w:basedOn w:val="a"/>
    <w:next w:val="a"/>
    <w:rsid w:val="00913BF8"/>
    <w:pPr>
      <w:keepNext/>
      <w:widowControl w:val="0"/>
      <w:tabs>
        <w:tab w:val="left" w:pos="7830"/>
      </w:tabs>
    </w:pPr>
    <w:rPr>
      <w:rFonts w:ascii="Arial" w:hAnsi="Arial"/>
      <w:b/>
      <w:sz w:val="24"/>
      <w:szCs w:val="20"/>
    </w:rPr>
  </w:style>
  <w:style w:type="paragraph" w:customStyle="1" w:styleId="BlockQuotation">
    <w:name w:val="Block Quotation"/>
    <w:basedOn w:val="a"/>
    <w:rsid w:val="00913BF8"/>
    <w:pPr>
      <w:widowControl w:val="0"/>
      <w:ind w:left="-709" w:right="-1560"/>
      <w:jc w:val="both"/>
    </w:pPr>
    <w:rPr>
      <w:rFonts w:ascii="Arial" w:hAnsi="Arial"/>
      <w:sz w:val="24"/>
      <w:szCs w:val="20"/>
    </w:rPr>
  </w:style>
  <w:style w:type="paragraph" w:customStyle="1" w:styleId="220">
    <w:name w:val="Основной текст 22"/>
    <w:basedOn w:val="a"/>
    <w:rsid w:val="00913BF8"/>
    <w:pPr>
      <w:tabs>
        <w:tab w:val="left" w:pos="7830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9265-590C-41D4-AC58-C16272DC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59</cp:revision>
  <cp:lastPrinted>2026-08-10T15:50:00Z</cp:lastPrinted>
  <dcterms:created xsi:type="dcterms:W3CDTF">2026-05-14T11:30:00Z</dcterms:created>
  <dcterms:modified xsi:type="dcterms:W3CDTF">2026-08-20T11:55:00Z</dcterms:modified>
</cp:coreProperties>
</file>