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B3" w:rsidRDefault="00C129BE" w:rsidP="003F0D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  <w:r w:rsidR="001364EA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</w:p>
    <w:p w:rsidR="003F0D73" w:rsidRDefault="003F0D73" w:rsidP="003F0D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:rsidR="003F0D73" w:rsidRPr="00EE5569" w:rsidRDefault="00963282" w:rsidP="003F0D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</w:p>
    <w:p w:rsidR="003F0D73" w:rsidRPr="00EE5569" w:rsidRDefault="003F0D73" w:rsidP="003F0D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3B3" w:rsidRPr="00EE5569" w:rsidRDefault="0042384D" w:rsidP="003F0D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:rsidR="005F32EC" w:rsidRPr="00EE5569" w:rsidRDefault="005F32EC" w:rsidP="003F0D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860A18" w:rsidRPr="00EE5569" w:rsidRDefault="00860A18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860A18" w:rsidRPr="00EE5569" w:rsidRDefault="00860A18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860A18" w:rsidRPr="00EE5569" w:rsidRDefault="00860A18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860A18" w:rsidRPr="00EE5569" w:rsidRDefault="00860A18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860A18" w:rsidRPr="00EE5569" w:rsidRDefault="00860A18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142315" w:rsidRPr="00EE5569" w:rsidRDefault="00142315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142315" w:rsidRPr="00EE5569" w:rsidRDefault="00142315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Красноармейский район от 23 декабря </w:t>
      </w:r>
    </w:p>
    <w:p w:rsidR="00142315" w:rsidRPr="00EE5569" w:rsidRDefault="00142315" w:rsidP="001423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года № 2733 «</w:t>
      </w:r>
      <w:r w:rsidR="00FE6CF6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="008F2E03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</w:t>
      </w: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E03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мер </w:t>
      </w:r>
    </w:p>
    <w:p w:rsidR="00142315" w:rsidRPr="00EE5569" w:rsidRDefault="008F2E03" w:rsidP="001423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поддержки детям военнослужащих, призванных по мобилизации, </w:t>
      </w:r>
    </w:p>
    <w:p w:rsidR="00142315" w:rsidRPr="00EE5569" w:rsidRDefault="008F2E03" w:rsidP="001423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добровольцев, принимающих участие в </w:t>
      </w:r>
      <w:proofErr w:type="gramStart"/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</w:t>
      </w:r>
      <w:proofErr w:type="gramEnd"/>
      <w:r w:rsidR="00142315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0E70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2462D" w:rsidRPr="00EE5569" w:rsidRDefault="008F2E03" w:rsidP="001423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военной операции в Вооруженных Силах Российской Федерации</w:t>
      </w:r>
      <w:r w:rsidR="0092462D"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2462D" w:rsidRPr="00EE5569" w:rsidRDefault="0092462D" w:rsidP="00924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являющихся учащимися муниципальных  </w:t>
      </w:r>
    </w:p>
    <w:p w:rsidR="0092462D" w:rsidRPr="006E0E70" w:rsidRDefault="0092462D" w:rsidP="00924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учреждений Красноармейского района</w:t>
      </w:r>
    </w:p>
    <w:p w:rsidR="008F2E03" w:rsidRDefault="008F2E03" w:rsidP="008F2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F32EC" w:rsidRPr="00EE5569" w:rsidRDefault="005F32EC" w:rsidP="003F0D7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D253B3" w:rsidRPr="00EE5569" w:rsidRDefault="00EE5569" w:rsidP="003F0D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5569">
        <w:rPr>
          <w:rFonts w:ascii="Times New Roman" w:hAnsi="Times New Roman" w:cs="Times New Roman"/>
          <w:sz w:val="28"/>
          <w:szCs w:val="28"/>
        </w:rPr>
        <w:t>В целях поддержки семей граждан, принимающих участие в специал</w:t>
      </w:r>
      <w:r w:rsidRPr="00EE5569">
        <w:rPr>
          <w:rFonts w:ascii="Times New Roman" w:hAnsi="Times New Roman" w:cs="Times New Roman"/>
          <w:sz w:val="28"/>
          <w:szCs w:val="28"/>
        </w:rPr>
        <w:t>ь</w:t>
      </w:r>
      <w:r w:rsidRPr="00EE5569">
        <w:rPr>
          <w:rFonts w:ascii="Times New Roman" w:hAnsi="Times New Roman" w:cs="Times New Roman"/>
          <w:sz w:val="28"/>
          <w:szCs w:val="28"/>
        </w:rPr>
        <w:t>ной военной операции, руководствуясь частью 5 статьи 20 Федерального з</w:t>
      </w:r>
      <w:r w:rsidRPr="00EE5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кона от 6 октября 2003 года</w:t>
      </w:r>
      <w:r w:rsidRPr="00EE5569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</w:t>
      </w:r>
      <w:r w:rsidRPr="00EE5569">
        <w:rPr>
          <w:rFonts w:ascii="Times New Roman" w:hAnsi="Times New Roman" w:cs="Times New Roman"/>
          <w:sz w:val="28"/>
          <w:szCs w:val="28"/>
        </w:rPr>
        <w:t>е</w:t>
      </w:r>
      <w:r w:rsidRPr="00EE5569">
        <w:rPr>
          <w:rFonts w:ascii="Times New Roman" w:hAnsi="Times New Roman" w:cs="Times New Roman"/>
          <w:sz w:val="28"/>
          <w:szCs w:val="28"/>
        </w:rPr>
        <w:t>стного самоуправления в Российской Федерации», Федеральным законом от 29 декабря 2012 г. № 273-ФЗ «Об образовании в Российской Федерации»,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t xml:space="preserve"> </w:t>
      </w:r>
      <w:r w:rsidR="0042384D" w:rsidRPr="00CB7E43"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t xml:space="preserve"> </w:t>
      </w:r>
      <w:r w:rsidR="00EB3A78" w:rsidRPr="00CB7E43"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t xml:space="preserve"> </w:t>
      </w:r>
      <w:r w:rsidR="006E0E70" w:rsidRPr="00CB7E43">
        <w:rPr>
          <w:rFonts w:ascii="Times New Roman" w:hAnsi="Times New Roman" w:cs="Times New Roman"/>
          <w:color w:val="FF0000"/>
          <w:sz w:val="28"/>
          <w:szCs w:val="28"/>
          <w:highlight w:val="yellow"/>
          <w:shd w:val="clear" w:color="auto" w:fill="FFFFFF"/>
        </w:rPr>
        <w:br/>
      </w:r>
      <w:proofErr w:type="spellStart"/>
      <w:proofErr w:type="gramStart"/>
      <w:r w:rsidR="00D253B3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D253B3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C0849" w:rsidRPr="00EE5569" w:rsidRDefault="00FE6CF6" w:rsidP="003F0D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Красноармейский район от </w:t>
      </w:r>
      <w:r w:rsidR="00AD52E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 декабря 2022 года 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D52E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2733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мер поддержки детям военнослужащих, призванных по мобилизации, добровольцев, принимающих участие в специальной военной операции в Вооруженных Сила</w:t>
      </w:r>
      <w:r w:rsidR="00DB0D63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Российской Федерации, являющих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чающимися муниципальных общеобразовательных учреждений</w:t>
      </w:r>
      <w:r w:rsidR="0092462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Красноарме</w:t>
      </w:r>
      <w:r w:rsidR="0092462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2462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="00C04C9B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AC0849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39F5" w:rsidRPr="00EE5569" w:rsidRDefault="00AC0849" w:rsidP="003F0D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 приложения </w:t>
      </w:r>
      <w:r w:rsidR="003002CD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изложить в следующей редакции:</w:t>
      </w:r>
    </w:p>
    <w:p w:rsidR="001A3AF6" w:rsidRPr="00EE5569" w:rsidRDefault="003002CD" w:rsidP="009D4A19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В настоящем Порядке мерой поддержки льготным питанием детям мобилизованных лиц или лиц, являющихся участниками добровольческих формирований, детям, погибших (умерших) участников специальной военной операции, являющимся учащимися муниципальных общеобразовательных у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реждений муниципального образования Красноармейский район, является предоставление одноразового бесплатного горячего питания в виде завтрака для детей</w:t>
      </w:r>
      <w:r w:rsidR="00835AD3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первую смену и обеда для </w:t>
      </w:r>
      <w:proofErr w:type="gramStart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во вторую смену (далее – бесплатное горячее питание) за </w:t>
      </w:r>
      <w:proofErr w:type="gramStart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средств бюджета муниципального образования Красноармейский район, обучающимся по обр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зовательным программам основного общего и среднего общего образования в муниципальных общеобразовательных учреждениях муниципального образ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Красноармейский район (далее – общеобразовательные учреждения</w:t>
      </w:r>
      <w:r w:rsidR="009D4A19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A3AF6" w:rsidRPr="00EE5569" w:rsidRDefault="001A3AF6" w:rsidP="003F0D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69" w:rsidRDefault="00EE5569" w:rsidP="00362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569" w:rsidRDefault="00EE5569" w:rsidP="00362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569" w:rsidRDefault="00963282" w:rsidP="00963282">
      <w:pPr>
        <w:tabs>
          <w:tab w:val="left" w:pos="3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362CC7" w:rsidRPr="00EE5569" w:rsidRDefault="004626E1" w:rsidP="00362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569">
        <w:rPr>
          <w:rFonts w:ascii="Times New Roman" w:hAnsi="Times New Roman" w:cs="Times New Roman"/>
          <w:sz w:val="28"/>
          <w:szCs w:val="28"/>
        </w:rPr>
        <w:t>2</w:t>
      </w:r>
      <w:r w:rsidR="00362CC7" w:rsidRPr="00EE556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62CC7" w:rsidRPr="00EE55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2CC7" w:rsidRPr="00EE556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Красноармейский район      </w:t>
      </w:r>
      <w:r w:rsidR="00D44444" w:rsidRPr="00EE556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D44444" w:rsidRPr="00EE5569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  <w:r w:rsidR="00D44444" w:rsidRPr="00EE5569"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EE5569" w:rsidRPr="00EE5569" w:rsidRDefault="004626E1" w:rsidP="00EE5569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9F5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9F5" w:rsidRPr="00EE55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E5569" w:rsidRPr="00EE5569">
        <w:rPr>
          <w:rFonts w:ascii="Times New Roman" w:hAnsi="Times New Roman" w:cs="Times New Roman"/>
          <w:sz w:val="28"/>
          <w:szCs w:val="20"/>
        </w:rPr>
        <w:t xml:space="preserve">Постановление вступает в силу </w:t>
      </w:r>
      <w:r w:rsidR="00EE5569" w:rsidRPr="00EE5569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путем размещения (опубликования) на официальном сайте администрации муниципального образования Красноармейский район </w:t>
      </w:r>
      <w:r w:rsidR="00EE5569" w:rsidRPr="00EE556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E5569" w:rsidRPr="00EE5569">
        <w:rPr>
          <w:rFonts w:ascii="Times New Roman" w:hAnsi="Times New Roman" w:cs="Times New Roman"/>
          <w:sz w:val="28"/>
          <w:szCs w:val="28"/>
        </w:rPr>
        <w:t>:</w:t>
      </w:r>
      <w:r w:rsidR="00EE5569" w:rsidRPr="00EE55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E5569" w:rsidRPr="00EE55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569" w:rsidRPr="00EE5569">
        <w:rPr>
          <w:rFonts w:ascii="Times New Roman" w:hAnsi="Times New Roman" w:cs="Times New Roman"/>
          <w:sz w:val="28"/>
          <w:szCs w:val="28"/>
          <w:lang w:val="en-US"/>
        </w:rPr>
        <w:t>infokrv</w:t>
      </w:r>
      <w:proofErr w:type="spellEnd"/>
      <w:r w:rsidR="00EE5569" w:rsidRPr="00EE55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569" w:rsidRPr="00EE55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E5569" w:rsidRPr="00EE5569">
        <w:rPr>
          <w:rFonts w:ascii="Times New Roman" w:hAnsi="Times New Roman" w:cs="Times New Roman"/>
          <w:sz w:val="28"/>
        </w:rPr>
        <w:t xml:space="preserve"> </w:t>
      </w:r>
      <w:r w:rsidR="00EE5569" w:rsidRPr="00EE5569">
        <w:rPr>
          <w:rFonts w:ascii="Times New Roman" w:hAnsi="Times New Roman" w:cs="Times New Roman"/>
          <w:sz w:val="28"/>
          <w:szCs w:val="20"/>
        </w:rPr>
        <w:t xml:space="preserve">и распространяет свое действие на правоотношения, возникшие с 1 сентября 2025 года.   </w:t>
      </w:r>
    </w:p>
    <w:p w:rsidR="003F0D73" w:rsidRDefault="003F0D73" w:rsidP="00EE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D73" w:rsidRDefault="003F0D73" w:rsidP="003F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D73" w:rsidRPr="00EE5569" w:rsidRDefault="001A3AF6" w:rsidP="003F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F0D73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F0D73" w:rsidRPr="00EE5569" w:rsidRDefault="003F0D73" w:rsidP="003F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F0D73" w:rsidRDefault="003F0D73" w:rsidP="003F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Красноармейски</w:t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</w:t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29BE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Харитонов</w:t>
      </w:r>
    </w:p>
    <w:p w:rsidR="00D839F5" w:rsidRDefault="00D839F5" w:rsidP="003F0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9BE" w:rsidRDefault="00C129BE" w:rsidP="001364EA">
      <w:pPr>
        <w:pStyle w:val="a9"/>
        <w:rPr>
          <w:rFonts w:ascii="Times New Roman" w:hAnsi="Times New Roman" w:cs="Times New Roman"/>
        </w:rPr>
      </w:pPr>
    </w:p>
    <w:p w:rsidR="00D44444" w:rsidRDefault="00D44444" w:rsidP="001364EA">
      <w:pPr>
        <w:pStyle w:val="a9"/>
        <w:rPr>
          <w:rFonts w:ascii="Times New Roman" w:hAnsi="Times New Roman" w:cs="Times New Roman"/>
        </w:rPr>
      </w:pPr>
    </w:p>
    <w:p w:rsidR="00D44444" w:rsidRDefault="00D44444" w:rsidP="001364EA">
      <w:pPr>
        <w:pStyle w:val="a9"/>
        <w:rPr>
          <w:rFonts w:ascii="Times New Roman" w:hAnsi="Times New Roman" w:cs="Times New Roman"/>
        </w:rPr>
      </w:pPr>
    </w:p>
    <w:p w:rsidR="004626E1" w:rsidRDefault="004626E1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EE5569" w:rsidRDefault="00EE5569" w:rsidP="001364EA">
      <w:pPr>
        <w:pStyle w:val="a9"/>
        <w:rPr>
          <w:rFonts w:ascii="Times New Roman" w:hAnsi="Times New Roman" w:cs="Times New Roman"/>
        </w:rPr>
      </w:pPr>
    </w:p>
    <w:p w:rsidR="004626E1" w:rsidRPr="004626E1" w:rsidRDefault="00963282" w:rsidP="001364EA">
      <w:pPr>
        <w:pStyle w:val="a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3</w:t>
      </w:r>
    </w:p>
    <w:p w:rsidR="004626E1" w:rsidRPr="004626E1" w:rsidRDefault="004626E1" w:rsidP="001364EA">
      <w:pPr>
        <w:pStyle w:val="a9"/>
        <w:rPr>
          <w:rFonts w:ascii="Times New Roman" w:hAnsi="Times New Roman" w:cs="Times New Roman"/>
          <w:b w:val="0"/>
        </w:rPr>
      </w:pPr>
    </w:p>
    <w:p w:rsidR="001364EA" w:rsidRPr="001364EA" w:rsidRDefault="001364EA" w:rsidP="001364EA">
      <w:pPr>
        <w:pStyle w:val="a9"/>
        <w:rPr>
          <w:rFonts w:ascii="Times New Roman" w:hAnsi="Times New Roman" w:cs="Times New Roman"/>
        </w:rPr>
      </w:pPr>
      <w:r w:rsidRPr="001364EA">
        <w:rPr>
          <w:rFonts w:ascii="Times New Roman" w:hAnsi="Times New Roman" w:cs="Times New Roman"/>
        </w:rPr>
        <w:t>Лист согласования</w:t>
      </w:r>
    </w:p>
    <w:p w:rsidR="001364EA" w:rsidRPr="001364EA" w:rsidRDefault="001364EA" w:rsidP="001364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364EA">
        <w:rPr>
          <w:rFonts w:ascii="Times New Roman" w:hAnsi="Times New Roman" w:cs="Times New Roman"/>
          <w:sz w:val="28"/>
        </w:rPr>
        <w:t>проекта постановления администрации муниципального образования</w:t>
      </w:r>
    </w:p>
    <w:p w:rsidR="001364EA" w:rsidRPr="00EE5569" w:rsidRDefault="001364EA" w:rsidP="001364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E5569">
        <w:rPr>
          <w:rFonts w:ascii="Times New Roman" w:hAnsi="Times New Roman" w:cs="Times New Roman"/>
          <w:sz w:val="28"/>
        </w:rPr>
        <w:t xml:space="preserve">Красноармейский район </w:t>
      </w:r>
      <w:proofErr w:type="gramStart"/>
      <w:r w:rsidRPr="00EE5569">
        <w:rPr>
          <w:rFonts w:ascii="Times New Roman" w:hAnsi="Times New Roman" w:cs="Times New Roman"/>
          <w:sz w:val="28"/>
        </w:rPr>
        <w:t>от</w:t>
      </w:r>
      <w:proofErr w:type="gramEnd"/>
      <w:r w:rsidRPr="00EE5569">
        <w:rPr>
          <w:rFonts w:ascii="Times New Roman" w:hAnsi="Times New Roman" w:cs="Times New Roman"/>
          <w:sz w:val="28"/>
        </w:rPr>
        <w:t xml:space="preserve"> _____________ № _____</w:t>
      </w:r>
    </w:p>
    <w:p w:rsidR="00963282" w:rsidRDefault="001364EA" w:rsidP="001A3A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hAnsi="Times New Roman" w:cs="Times New Roman"/>
          <w:sz w:val="28"/>
          <w:szCs w:val="28"/>
        </w:rPr>
        <w:t>«</w:t>
      </w:r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gramStart"/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1A3AF6"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282" w:rsidRDefault="001A3AF6" w:rsidP="001A3A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Красноармейский район от 23 декабря 2022 года № 2733 «</w:t>
      </w:r>
      <w:proofErr w:type="gramStart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282" w:rsidRDefault="001A3AF6" w:rsidP="001A3A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верждении Порядка предоставления мер поддержки детям военнослужащих, призванных по мобилизации, добровольцев, принимающих участие </w:t>
      </w:r>
      <w:proofErr w:type="gramStart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63282" w:rsidRDefault="001A3AF6" w:rsidP="001A3A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в Вооруженных Силах Российской </w:t>
      </w:r>
    </w:p>
    <w:p w:rsidR="001A3AF6" w:rsidRPr="00EE5569" w:rsidRDefault="001A3AF6" w:rsidP="001A3A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</w:t>
      </w:r>
      <w:proofErr w:type="gramStart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proofErr w:type="gramEnd"/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 муниципальных  </w:t>
      </w:r>
    </w:p>
    <w:p w:rsidR="001364EA" w:rsidRPr="00EE5569" w:rsidRDefault="001A3AF6" w:rsidP="001A3AF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5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 Красноармейского района</w:t>
      </w:r>
      <w:r w:rsidR="001364EA" w:rsidRPr="00EE5569">
        <w:rPr>
          <w:rFonts w:ascii="Times New Roman" w:hAnsi="Times New Roman" w:cs="Times New Roman"/>
          <w:sz w:val="28"/>
          <w:szCs w:val="28"/>
        </w:rPr>
        <w:t>»</w:t>
      </w:r>
    </w:p>
    <w:p w:rsidR="001364EA" w:rsidRDefault="001364EA" w:rsidP="001364E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64EA" w:rsidRDefault="001364EA" w:rsidP="001364E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64EA" w:rsidRPr="001364EA" w:rsidRDefault="001364EA" w:rsidP="001364E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64EA" w:rsidRPr="001364EA" w:rsidRDefault="001364EA" w:rsidP="001364EA">
      <w:pPr>
        <w:pStyle w:val="aa"/>
        <w:rPr>
          <w:b w:val="0"/>
          <w:szCs w:val="28"/>
        </w:rPr>
      </w:pPr>
      <w:r w:rsidRPr="001364EA">
        <w:rPr>
          <w:b w:val="0"/>
          <w:szCs w:val="28"/>
        </w:rPr>
        <w:t>Проект подготовлен и внесён:</w:t>
      </w:r>
    </w:p>
    <w:p w:rsidR="001364EA" w:rsidRP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364EA">
        <w:rPr>
          <w:rFonts w:ascii="Times New Roman" w:hAnsi="Times New Roman" w:cs="Times New Roman"/>
          <w:sz w:val="28"/>
          <w:szCs w:val="28"/>
          <w:lang w:eastAsia="ar-SA"/>
        </w:rPr>
        <w:t xml:space="preserve">Исполняющим обязанности начальника </w:t>
      </w:r>
    </w:p>
    <w:p w:rsidR="001364EA" w:rsidRP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364EA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управления образования администрации </w:t>
      </w:r>
    </w:p>
    <w:p w:rsidR="001364EA" w:rsidRP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364E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1364EA" w:rsidRP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364EA">
        <w:rPr>
          <w:rFonts w:ascii="Times New Roman" w:hAnsi="Times New Roman" w:cs="Times New Roman"/>
          <w:sz w:val="28"/>
          <w:szCs w:val="28"/>
          <w:lang w:eastAsia="ar-SA"/>
        </w:rPr>
        <w:t>Красноармейский район</w:t>
      </w:r>
      <w:r w:rsidRPr="001364E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Pr="001364EA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          </w:t>
      </w:r>
      <w:r w:rsidRPr="001364EA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        </w:t>
      </w:r>
      <w:r w:rsidRPr="001364EA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Pr="001364EA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C04C9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1A3AF6">
        <w:rPr>
          <w:rFonts w:ascii="Times New Roman" w:hAnsi="Times New Roman" w:cs="Times New Roman"/>
          <w:bCs/>
          <w:sz w:val="28"/>
          <w:szCs w:val="28"/>
          <w:lang w:eastAsia="ar-SA"/>
        </w:rPr>
        <w:t>Е.Г. Косова</w:t>
      </w:r>
    </w:p>
    <w:p w:rsidR="001364EA" w:rsidRP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364EA" w:rsidRDefault="001364EA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1364EA">
        <w:rPr>
          <w:rFonts w:ascii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4626E1" w:rsidRPr="001364EA" w:rsidRDefault="004626E1" w:rsidP="0046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4E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626E1" w:rsidRPr="001364EA" w:rsidRDefault="004626E1" w:rsidP="0046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4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626E1" w:rsidRPr="001364EA" w:rsidRDefault="004626E1" w:rsidP="0046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4EA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r w:rsidRPr="001364EA">
        <w:rPr>
          <w:rFonts w:ascii="Times New Roman" w:hAnsi="Times New Roman" w:cs="Times New Roman"/>
          <w:sz w:val="28"/>
          <w:szCs w:val="28"/>
        </w:rPr>
        <w:tab/>
      </w:r>
      <w:r w:rsidRPr="001364EA">
        <w:rPr>
          <w:rFonts w:ascii="Times New Roman" w:hAnsi="Times New Roman" w:cs="Times New Roman"/>
          <w:sz w:val="28"/>
          <w:szCs w:val="28"/>
        </w:rPr>
        <w:tab/>
      </w:r>
      <w:r w:rsidRPr="001364EA">
        <w:rPr>
          <w:rFonts w:ascii="Times New Roman" w:hAnsi="Times New Roman" w:cs="Times New Roman"/>
          <w:sz w:val="28"/>
          <w:szCs w:val="28"/>
        </w:rPr>
        <w:tab/>
      </w:r>
      <w:r w:rsidRPr="001364EA">
        <w:rPr>
          <w:rFonts w:ascii="Times New Roman" w:hAnsi="Times New Roman" w:cs="Times New Roman"/>
          <w:sz w:val="28"/>
          <w:szCs w:val="28"/>
        </w:rPr>
        <w:tab/>
      </w:r>
      <w:r w:rsidRPr="001364E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364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4C9B">
        <w:rPr>
          <w:rFonts w:ascii="Times New Roman" w:hAnsi="Times New Roman" w:cs="Times New Roman"/>
          <w:sz w:val="28"/>
          <w:szCs w:val="28"/>
        </w:rPr>
        <w:t xml:space="preserve">  </w:t>
      </w:r>
      <w:r w:rsidRPr="001364EA">
        <w:rPr>
          <w:rFonts w:ascii="Times New Roman" w:hAnsi="Times New Roman" w:cs="Times New Roman"/>
          <w:sz w:val="28"/>
          <w:szCs w:val="28"/>
        </w:rPr>
        <w:t xml:space="preserve">О.Ф. </w:t>
      </w:r>
      <w:proofErr w:type="spellStart"/>
      <w:r w:rsidRPr="001364EA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</w:p>
    <w:p w:rsidR="004626E1" w:rsidRPr="001364EA" w:rsidRDefault="004626E1" w:rsidP="001364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328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63282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Pr="00963282">
        <w:rPr>
          <w:rFonts w:ascii="Times New Roman" w:hAnsi="Times New Roman" w:cs="Times New Roman"/>
          <w:sz w:val="28"/>
          <w:szCs w:val="28"/>
        </w:rPr>
        <w:tab/>
      </w:r>
      <w:r w:rsidRPr="00963282">
        <w:rPr>
          <w:rFonts w:ascii="Times New Roman" w:hAnsi="Times New Roman" w:cs="Times New Roman"/>
          <w:sz w:val="28"/>
          <w:szCs w:val="28"/>
        </w:rPr>
        <w:tab/>
      </w:r>
      <w:r w:rsidRPr="00963282">
        <w:rPr>
          <w:rFonts w:ascii="Times New Roman" w:hAnsi="Times New Roman" w:cs="Times New Roman"/>
          <w:sz w:val="28"/>
          <w:szCs w:val="28"/>
        </w:rPr>
        <w:tab/>
      </w:r>
      <w:r w:rsidRPr="00963282">
        <w:rPr>
          <w:rFonts w:ascii="Times New Roman" w:hAnsi="Times New Roman" w:cs="Times New Roman"/>
          <w:sz w:val="28"/>
          <w:szCs w:val="28"/>
        </w:rPr>
        <w:tab/>
      </w:r>
      <w:r w:rsidRPr="0096328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82">
        <w:rPr>
          <w:rFonts w:ascii="Times New Roman" w:hAnsi="Times New Roman" w:cs="Times New Roman"/>
          <w:sz w:val="28"/>
          <w:szCs w:val="28"/>
        </w:rPr>
        <w:t>А.А. Вострик</w:t>
      </w:r>
      <w:r w:rsidRPr="00963282">
        <w:rPr>
          <w:rFonts w:ascii="Times New Roman" w:hAnsi="Times New Roman" w:cs="Times New Roman"/>
          <w:sz w:val="28"/>
          <w:szCs w:val="28"/>
        </w:rPr>
        <w:t>о</w:t>
      </w:r>
      <w:r w:rsidRPr="00963282">
        <w:rPr>
          <w:rFonts w:ascii="Times New Roman" w:hAnsi="Times New Roman" w:cs="Times New Roman"/>
          <w:sz w:val="28"/>
          <w:szCs w:val="28"/>
        </w:rPr>
        <w:t>ва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282" w:rsidRPr="00963282" w:rsidRDefault="00963282" w:rsidP="009632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63282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963282">
        <w:rPr>
          <w:rFonts w:ascii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963282" w:rsidRPr="00963282" w:rsidRDefault="00963282" w:rsidP="009632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63282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заместителя главы </w:t>
      </w:r>
    </w:p>
    <w:p w:rsidR="00963282" w:rsidRPr="00963282" w:rsidRDefault="00963282" w:rsidP="009632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6328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963282" w:rsidRPr="00963282" w:rsidRDefault="00963282" w:rsidP="009632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63282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Pr="00963282">
        <w:rPr>
          <w:rFonts w:ascii="Times New Roman" w:hAnsi="Times New Roman" w:cs="Times New Roman"/>
          <w:sz w:val="28"/>
          <w:szCs w:val="28"/>
          <w:lang w:eastAsia="ar-SA"/>
        </w:rPr>
        <w:t>Д.А. Смирнов</w:t>
      </w:r>
    </w:p>
    <w:p w:rsidR="00963282" w:rsidRPr="00963282" w:rsidRDefault="00963282" w:rsidP="009632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63282" w:rsidRPr="00963282" w:rsidRDefault="00963282" w:rsidP="009632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 xml:space="preserve">Начальник  финансового управления </w:t>
      </w:r>
    </w:p>
    <w:p w:rsidR="00963282" w:rsidRPr="00963282" w:rsidRDefault="00963282" w:rsidP="009632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328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63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282" w:rsidRPr="00963282" w:rsidRDefault="00963282" w:rsidP="009632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3282">
        <w:rPr>
          <w:rFonts w:ascii="Times New Roman" w:hAnsi="Times New Roman" w:cs="Times New Roman"/>
          <w:sz w:val="28"/>
          <w:szCs w:val="28"/>
        </w:rPr>
        <w:t>Л.И. Пирог</w:t>
      </w:r>
      <w:r w:rsidRPr="00963282">
        <w:rPr>
          <w:rFonts w:ascii="Times New Roman" w:hAnsi="Times New Roman" w:cs="Times New Roman"/>
          <w:sz w:val="28"/>
          <w:szCs w:val="28"/>
        </w:rPr>
        <w:t>о</w:t>
      </w:r>
      <w:r w:rsidRPr="00963282">
        <w:rPr>
          <w:rFonts w:ascii="Times New Roman" w:hAnsi="Times New Roman" w:cs="Times New Roman"/>
          <w:sz w:val="28"/>
          <w:szCs w:val="28"/>
        </w:rPr>
        <w:t>ва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63282" w:rsidRPr="00963282" w:rsidRDefault="00963282" w:rsidP="00963282">
      <w:pPr>
        <w:pStyle w:val="af0"/>
        <w:ind w:left="0" w:firstLine="0"/>
      </w:pPr>
      <w:r w:rsidRPr="00963282">
        <w:t>Начальник юридического отдела</w:t>
      </w:r>
    </w:p>
    <w:p w:rsidR="00963282" w:rsidRPr="00963282" w:rsidRDefault="00963282" w:rsidP="00963282">
      <w:pPr>
        <w:pStyle w:val="af0"/>
      </w:pPr>
      <w:r w:rsidRPr="00963282">
        <w:t xml:space="preserve">администрации </w:t>
      </w:r>
      <w:proofErr w:type="gramStart"/>
      <w:r w:rsidRPr="00963282">
        <w:t>муниципального</w:t>
      </w:r>
      <w:proofErr w:type="gramEnd"/>
      <w:r w:rsidRPr="00963282">
        <w:t xml:space="preserve"> </w:t>
      </w:r>
    </w:p>
    <w:p w:rsidR="00963282" w:rsidRPr="00963282" w:rsidRDefault="00963282" w:rsidP="00963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28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963282">
        <w:rPr>
          <w:rFonts w:ascii="Times New Roman" w:hAnsi="Times New Roman" w:cs="Times New Roman"/>
          <w:sz w:val="28"/>
          <w:szCs w:val="28"/>
        </w:rPr>
        <w:tab/>
      </w:r>
      <w:r w:rsidRPr="0096328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63282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963282">
        <w:rPr>
          <w:rFonts w:ascii="Times New Roman" w:hAnsi="Times New Roman" w:cs="Times New Roman"/>
          <w:sz w:val="28"/>
          <w:szCs w:val="28"/>
        </w:rPr>
        <w:t>Деря</w:t>
      </w:r>
      <w:r w:rsidRPr="00963282">
        <w:rPr>
          <w:rFonts w:ascii="Times New Roman" w:hAnsi="Times New Roman" w:cs="Times New Roman"/>
          <w:sz w:val="28"/>
          <w:szCs w:val="28"/>
        </w:rPr>
        <w:t>в</w:t>
      </w:r>
      <w:r w:rsidRPr="00963282">
        <w:rPr>
          <w:rFonts w:ascii="Times New Roman" w:hAnsi="Times New Roman" w:cs="Times New Roman"/>
          <w:sz w:val="28"/>
          <w:szCs w:val="28"/>
        </w:rPr>
        <w:t>ко</w:t>
      </w:r>
      <w:proofErr w:type="spellEnd"/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3282">
        <w:rPr>
          <w:rFonts w:ascii="Times New Roman" w:hAnsi="Times New Roman" w:cs="Times New Roman"/>
          <w:sz w:val="28"/>
        </w:rPr>
        <w:t>Начальник общего отдела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3282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963282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963282">
        <w:rPr>
          <w:rFonts w:ascii="Times New Roman" w:hAnsi="Times New Roman" w:cs="Times New Roman"/>
          <w:sz w:val="28"/>
        </w:rPr>
        <w:t xml:space="preserve"> </w:t>
      </w:r>
    </w:p>
    <w:p w:rsidR="00963282" w:rsidRPr="00963282" w:rsidRDefault="00963282" w:rsidP="009632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3282">
        <w:rPr>
          <w:rFonts w:ascii="Times New Roman" w:hAnsi="Times New Roman" w:cs="Times New Roman"/>
          <w:sz w:val="28"/>
        </w:rPr>
        <w:t xml:space="preserve">образования Красноармейский район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963282">
        <w:rPr>
          <w:rFonts w:ascii="Times New Roman" w:hAnsi="Times New Roman" w:cs="Times New Roman"/>
          <w:sz w:val="28"/>
        </w:rPr>
        <w:t xml:space="preserve">О.А. </w:t>
      </w:r>
      <w:proofErr w:type="spellStart"/>
      <w:r w:rsidRPr="00963282">
        <w:rPr>
          <w:rFonts w:ascii="Times New Roman" w:hAnsi="Times New Roman" w:cs="Times New Roman"/>
          <w:sz w:val="28"/>
        </w:rPr>
        <w:t>Колтунц</w:t>
      </w:r>
      <w:r w:rsidRPr="00963282">
        <w:rPr>
          <w:rFonts w:ascii="Times New Roman" w:hAnsi="Times New Roman" w:cs="Times New Roman"/>
          <w:sz w:val="28"/>
        </w:rPr>
        <w:t>о</w:t>
      </w:r>
      <w:r w:rsidRPr="00963282">
        <w:rPr>
          <w:rFonts w:ascii="Times New Roman" w:hAnsi="Times New Roman" w:cs="Times New Roman"/>
          <w:sz w:val="28"/>
        </w:rPr>
        <w:t>ва</w:t>
      </w:r>
      <w:proofErr w:type="spellEnd"/>
    </w:p>
    <w:p w:rsidR="00FE6CF6" w:rsidRPr="00963282" w:rsidRDefault="00FE6CF6" w:rsidP="0096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958" w:rsidRPr="00963282" w:rsidRDefault="00AD0958" w:rsidP="00963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496" w:rsidRDefault="00FE6CF6" w:rsidP="009632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85B62" w:rsidRDefault="00F85B62" w:rsidP="005F32EC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5B62" w:rsidSect="004626E1">
      <w:headerReference w:type="default" r:id="rId7"/>
      <w:pgSz w:w="11906" w:h="16838"/>
      <w:pgMar w:top="-426" w:right="566" w:bottom="568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8F" w:rsidRDefault="000D338F" w:rsidP="001364EA">
      <w:pPr>
        <w:spacing w:after="0" w:line="240" w:lineRule="auto"/>
      </w:pPr>
      <w:r>
        <w:separator/>
      </w:r>
    </w:p>
  </w:endnote>
  <w:endnote w:type="continuationSeparator" w:id="0">
    <w:p w:rsidR="000D338F" w:rsidRDefault="000D338F" w:rsidP="0013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8F" w:rsidRDefault="000D338F" w:rsidP="001364EA">
      <w:pPr>
        <w:spacing w:after="0" w:line="240" w:lineRule="auto"/>
      </w:pPr>
      <w:r>
        <w:separator/>
      </w:r>
    </w:p>
  </w:footnote>
  <w:footnote w:type="continuationSeparator" w:id="0">
    <w:p w:rsidR="000D338F" w:rsidRDefault="000D338F" w:rsidP="0013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EA" w:rsidRDefault="001364EA">
    <w:pPr>
      <w:pStyle w:val="ac"/>
      <w:jc w:val="center"/>
    </w:pPr>
  </w:p>
  <w:p w:rsidR="001364EA" w:rsidRDefault="001364E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7F7"/>
    <w:multiLevelType w:val="hybridMultilevel"/>
    <w:tmpl w:val="A39E79AE"/>
    <w:lvl w:ilvl="0" w:tplc="2DF44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CCA"/>
    <w:rsid w:val="00096B3C"/>
    <w:rsid w:val="000C60EE"/>
    <w:rsid w:val="000D338F"/>
    <w:rsid w:val="000D4DA4"/>
    <w:rsid w:val="00112496"/>
    <w:rsid w:val="001364EA"/>
    <w:rsid w:val="00142315"/>
    <w:rsid w:val="001A3AF6"/>
    <w:rsid w:val="001E1CCA"/>
    <w:rsid w:val="0020051B"/>
    <w:rsid w:val="0020325C"/>
    <w:rsid w:val="002740D8"/>
    <w:rsid w:val="00275360"/>
    <w:rsid w:val="00297F66"/>
    <w:rsid w:val="002B50D0"/>
    <w:rsid w:val="003002CD"/>
    <w:rsid w:val="00351C7F"/>
    <w:rsid w:val="003575FB"/>
    <w:rsid w:val="00362CC7"/>
    <w:rsid w:val="00372E55"/>
    <w:rsid w:val="0037738D"/>
    <w:rsid w:val="003F0D73"/>
    <w:rsid w:val="0042384D"/>
    <w:rsid w:val="00437591"/>
    <w:rsid w:val="004626E1"/>
    <w:rsid w:val="00472C1B"/>
    <w:rsid w:val="004A3691"/>
    <w:rsid w:val="004E23FF"/>
    <w:rsid w:val="0053292B"/>
    <w:rsid w:val="005B0EAB"/>
    <w:rsid w:val="005B24F7"/>
    <w:rsid w:val="005C131B"/>
    <w:rsid w:val="005C389E"/>
    <w:rsid w:val="005F32EC"/>
    <w:rsid w:val="005F7730"/>
    <w:rsid w:val="00605255"/>
    <w:rsid w:val="0063591A"/>
    <w:rsid w:val="00643D66"/>
    <w:rsid w:val="006566BC"/>
    <w:rsid w:val="00670B6C"/>
    <w:rsid w:val="006725F0"/>
    <w:rsid w:val="006A36D3"/>
    <w:rsid w:val="006E0E70"/>
    <w:rsid w:val="006F52DC"/>
    <w:rsid w:val="00804B10"/>
    <w:rsid w:val="00835AD3"/>
    <w:rsid w:val="00860A18"/>
    <w:rsid w:val="0089001B"/>
    <w:rsid w:val="008F2E03"/>
    <w:rsid w:val="00901155"/>
    <w:rsid w:val="0090536B"/>
    <w:rsid w:val="0092462D"/>
    <w:rsid w:val="00942AC5"/>
    <w:rsid w:val="00957739"/>
    <w:rsid w:val="00963282"/>
    <w:rsid w:val="00976B9C"/>
    <w:rsid w:val="00981500"/>
    <w:rsid w:val="009D4A19"/>
    <w:rsid w:val="00A31B70"/>
    <w:rsid w:val="00A909BA"/>
    <w:rsid w:val="00A95F57"/>
    <w:rsid w:val="00AA2C22"/>
    <w:rsid w:val="00AC0849"/>
    <w:rsid w:val="00AD0958"/>
    <w:rsid w:val="00AD52ED"/>
    <w:rsid w:val="00AE0E19"/>
    <w:rsid w:val="00AF2371"/>
    <w:rsid w:val="00B115CC"/>
    <w:rsid w:val="00B11AAB"/>
    <w:rsid w:val="00B21536"/>
    <w:rsid w:val="00B247C6"/>
    <w:rsid w:val="00B44199"/>
    <w:rsid w:val="00B46764"/>
    <w:rsid w:val="00B8731E"/>
    <w:rsid w:val="00BE7389"/>
    <w:rsid w:val="00C04C9B"/>
    <w:rsid w:val="00C129BE"/>
    <w:rsid w:val="00C12F82"/>
    <w:rsid w:val="00C55B97"/>
    <w:rsid w:val="00C61BAE"/>
    <w:rsid w:val="00CB5C53"/>
    <w:rsid w:val="00CB7E43"/>
    <w:rsid w:val="00CE127C"/>
    <w:rsid w:val="00CF6A83"/>
    <w:rsid w:val="00D07E95"/>
    <w:rsid w:val="00D253B3"/>
    <w:rsid w:val="00D27A51"/>
    <w:rsid w:val="00D36239"/>
    <w:rsid w:val="00D44444"/>
    <w:rsid w:val="00D839F5"/>
    <w:rsid w:val="00DB0D63"/>
    <w:rsid w:val="00DC2E13"/>
    <w:rsid w:val="00DD2A50"/>
    <w:rsid w:val="00DE5EE7"/>
    <w:rsid w:val="00DE5F18"/>
    <w:rsid w:val="00E075A9"/>
    <w:rsid w:val="00EB1317"/>
    <w:rsid w:val="00EB3A78"/>
    <w:rsid w:val="00EE4A47"/>
    <w:rsid w:val="00EE5569"/>
    <w:rsid w:val="00F15350"/>
    <w:rsid w:val="00F7035F"/>
    <w:rsid w:val="00F74054"/>
    <w:rsid w:val="00F85B62"/>
    <w:rsid w:val="00FE5384"/>
    <w:rsid w:val="00F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7F"/>
  </w:style>
  <w:style w:type="paragraph" w:styleId="1">
    <w:name w:val="heading 1"/>
    <w:basedOn w:val="a"/>
    <w:next w:val="a"/>
    <w:link w:val="10"/>
    <w:uiPriority w:val="9"/>
    <w:qFormat/>
    <w:rsid w:val="00D25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5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3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5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ewsinfo-value">
    <w:name w:val="news__info-value"/>
    <w:basedOn w:val="a0"/>
    <w:rsid w:val="00D253B3"/>
  </w:style>
  <w:style w:type="character" w:styleId="a4">
    <w:name w:val="Strong"/>
    <w:basedOn w:val="a0"/>
    <w:uiPriority w:val="22"/>
    <w:qFormat/>
    <w:rsid w:val="00D253B3"/>
    <w:rPr>
      <w:b/>
      <w:bCs/>
    </w:rPr>
  </w:style>
  <w:style w:type="paragraph" w:styleId="a5">
    <w:name w:val="List Paragraph"/>
    <w:basedOn w:val="a"/>
    <w:uiPriority w:val="34"/>
    <w:qFormat/>
    <w:rsid w:val="00D839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6CF6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CF6"/>
    <w:rPr>
      <w:rFonts w:ascii="Segoe UI" w:eastAsia="Calibri" w:hAnsi="Segoe UI" w:cs="Times New Roman"/>
      <w:sz w:val="18"/>
      <w:szCs w:val="18"/>
    </w:rPr>
  </w:style>
  <w:style w:type="paragraph" w:customStyle="1" w:styleId="formattext">
    <w:name w:val="formattext"/>
    <w:basedOn w:val="a"/>
    <w:rsid w:val="0053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link w:val="a9"/>
    <w:locked/>
    <w:rsid w:val="001364EA"/>
    <w:rPr>
      <w:b/>
      <w:caps/>
      <w:sz w:val="28"/>
      <w:lang w:eastAsia="ru-RU"/>
    </w:rPr>
  </w:style>
  <w:style w:type="paragraph" w:styleId="a9">
    <w:name w:val="Title"/>
    <w:basedOn w:val="a"/>
    <w:link w:val="a8"/>
    <w:qFormat/>
    <w:rsid w:val="001364EA"/>
    <w:pPr>
      <w:spacing w:after="0" w:line="240" w:lineRule="auto"/>
      <w:jc w:val="center"/>
    </w:pPr>
    <w:rPr>
      <w:b/>
      <w:caps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136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rsid w:val="001364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1364E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13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64EA"/>
  </w:style>
  <w:style w:type="paragraph" w:styleId="ae">
    <w:name w:val="footer"/>
    <w:basedOn w:val="a"/>
    <w:link w:val="af"/>
    <w:uiPriority w:val="99"/>
    <w:unhideWhenUsed/>
    <w:rsid w:val="0013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64EA"/>
  </w:style>
  <w:style w:type="paragraph" w:styleId="af0">
    <w:name w:val="List"/>
    <w:basedOn w:val="a"/>
    <w:rsid w:val="0096328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98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330">
                  <w:marLeft w:val="0"/>
                  <w:marRight w:val="17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627">
                  <w:marLeft w:val="0"/>
                  <w:marRight w:val="17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5731">
                  <w:marLeft w:val="0"/>
                  <w:marRight w:val="17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1" w:color="E0E0E0"/>
            <w:right w:val="none" w:sz="0" w:space="0" w:color="auto"/>
          </w:divBdr>
        </w:div>
        <w:div w:id="75635131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2025-09-04T04:12:00Z</cp:lastPrinted>
  <dcterms:created xsi:type="dcterms:W3CDTF">2022-12-09T11:43:00Z</dcterms:created>
  <dcterms:modified xsi:type="dcterms:W3CDTF">2025-09-04T04:12:00Z</dcterms:modified>
</cp:coreProperties>
</file>