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E8" w:rsidRPr="003934E0" w:rsidRDefault="00CD6FE8">
      <w:pPr>
        <w:pStyle w:val="ConsPlusTitle1"/>
        <w:jc w:val="center"/>
        <w:rPr>
          <w:rFonts w:ascii="Times New Roman" w:hAnsi="Times New Roman" w:cs="Times New Roman"/>
          <w:sz w:val="28"/>
        </w:rPr>
      </w:pPr>
    </w:p>
    <w:p w:rsidR="00CD6FE8" w:rsidRPr="003934E0" w:rsidRDefault="00CD6FE8">
      <w:pPr>
        <w:pStyle w:val="ConsPlusTitle1"/>
        <w:jc w:val="center"/>
        <w:rPr>
          <w:rFonts w:ascii="Times New Roman" w:hAnsi="Times New Roman" w:cs="Times New Roman"/>
          <w:sz w:val="28"/>
        </w:rPr>
      </w:pPr>
    </w:p>
    <w:p w:rsidR="00CD6FE8" w:rsidRPr="003934E0" w:rsidRDefault="00CD6FE8">
      <w:pPr>
        <w:pStyle w:val="ConsPlusTitle1"/>
        <w:jc w:val="center"/>
        <w:rPr>
          <w:rFonts w:ascii="Times New Roman" w:hAnsi="Times New Roman" w:cs="Times New Roman"/>
          <w:sz w:val="28"/>
        </w:rPr>
      </w:pPr>
    </w:p>
    <w:p w:rsidR="008E0F83" w:rsidRPr="005351B4" w:rsidRDefault="008E0F83" w:rsidP="00CD6FE8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2877D5" w:rsidRPr="005351B4" w:rsidRDefault="002877D5" w:rsidP="00CD6FE8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CF74A7" w:rsidRPr="005351B4" w:rsidRDefault="00CF74A7" w:rsidP="00CD6FE8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2877D5" w:rsidRPr="005351B4" w:rsidRDefault="002877D5" w:rsidP="00CD6FE8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5351B4" w:rsidRPr="004466ED" w:rsidRDefault="004466ED" w:rsidP="004466ED">
      <w:pPr>
        <w:suppressAutoHyphens/>
        <w:ind w:right="278"/>
        <w:jc w:val="center"/>
        <w:rPr>
          <w:b/>
          <w:sz w:val="28"/>
          <w:szCs w:val="28"/>
        </w:rPr>
      </w:pPr>
      <w:r w:rsidRPr="004466ED">
        <w:rPr>
          <w:b/>
          <w:color w:val="22272F"/>
          <w:sz w:val="28"/>
          <w:szCs w:val="28"/>
          <w:shd w:val="clear" w:color="auto" w:fill="FFFFFF"/>
        </w:rPr>
        <w:t>О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предоставлении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отсрочки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уплаты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арендной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платы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либо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возможности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расторжения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договоров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аренды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>
        <w:rPr>
          <w:b/>
          <w:color w:val="22272F"/>
          <w:sz w:val="28"/>
          <w:szCs w:val="28"/>
          <w:shd w:val="clear" w:color="auto" w:fill="FFFFFF"/>
        </w:rPr>
        <w:t>муницип</w:t>
      </w:r>
      <w:r w:rsidRPr="004466ED">
        <w:rPr>
          <w:b/>
          <w:color w:val="22272F"/>
          <w:sz w:val="28"/>
          <w:szCs w:val="28"/>
          <w:shd w:val="clear" w:color="auto" w:fill="FFFFFF"/>
        </w:rPr>
        <w:t>ального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имущества,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составляющего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казну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>
        <w:rPr>
          <w:b/>
          <w:color w:val="22272F"/>
          <w:sz w:val="28"/>
          <w:szCs w:val="28"/>
          <w:shd w:val="clear" w:color="auto" w:fill="FFFFFF"/>
        </w:rPr>
        <w:t>муниципального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>
        <w:rPr>
          <w:b/>
          <w:color w:val="22272F"/>
          <w:sz w:val="28"/>
          <w:szCs w:val="28"/>
          <w:shd w:val="clear" w:color="auto" w:fill="FFFFFF"/>
        </w:rPr>
        <w:t>образования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>
        <w:rPr>
          <w:b/>
          <w:color w:val="22272F"/>
          <w:sz w:val="28"/>
          <w:szCs w:val="28"/>
          <w:shd w:val="clear" w:color="auto" w:fill="FFFFFF"/>
        </w:rPr>
        <w:t>Красноармейский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>
        <w:rPr>
          <w:b/>
          <w:color w:val="22272F"/>
          <w:sz w:val="28"/>
          <w:szCs w:val="28"/>
          <w:shd w:val="clear" w:color="auto" w:fill="FFFFFF"/>
        </w:rPr>
        <w:t>район</w:t>
      </w:r>
      <w:r w:rsidRPr="004466ED">
        <w:rPr>
          <w:b/>
          <w:color w:val="22272F"/>
          <w:sz w:val="28"/>
          <w:szCs w:val="28"/>
          <w:shd w:val="clear" w:color="auto" w:fill="FFFFFF"/>
        </w:rPr>
        <w:t>,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="00952C3C">
        <w:rPr>
          <w:b/>
          <w:color w:val="22272F"/>
          <w:sz w:val="28"/>
          <w:szCs w:val="28"/>
          <w:shd w:val="clear" w:color="auto" w:fill="FFFFFF"/>
        </w:rPr>
        <w:t>а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="00952C3C">
        <w:rPr>
          <w:b/>
          <w:color w:val="22272F"/>
          <w:sz w:val="28"/>
          <w:szCs w:val="28"/>
          <w:shd w:val="clear" w:color="auto" w:fill="FFFFFF"/>
        </w:rPr>
        <w:t>также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="00952C3C">
        <w:rPr>
          <w:b/>
          <w:color w:val="22272F"/>
          <w:sz w:val="28"/>
          <w:szCs w:val="28"/>
          <w:shd w:val="clear" w:color="auto" w:fill="FFFFFF"/>
        </w:rPr>
        <w:t>земельных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="00952C3C">
        <w:rPr>
          <w:b/>
          <w:color w:val="22272F"/>
          <w:sz w:val="28"/>
          <w:szCs w:val="28"/>
          <w:shd w:val="clear" w:color="auto" w:fill="FFFFFF"/>
        </w:rPr>
        <w:t>участков,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="00952C3C">
        <w:rPr>
          <w:b/>
          <w:color w:val="22272F"/>
          <w:sz w:val="28"/>
          <w:szCs w:val="28"/>
          <w:shd w:val="clear" w:color="auto" w:fill="FFFFFF"/>
        </w:rPr>
        <w:t>находящихся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="00952C3C">
        <w:rPr>
          <w:b/>
          <w:color w:val="22272F"/>
          <w:sz w:val="28"/>
          <w:szCs w:val="28"/>
          <w:shd w:val="clear" w:color="auto" w:fill="FFFFFF"/>
        </w:rPr>
        <w:t>в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="00952C3C">
        <w:rPr>
          <w:b/>
          <w:color w:val="22272F"/>
          <w:sz w:val="28"/>
          <w:szCs w:val="28"/>
          <w:shd w:val="clear" w:color="auto" w:fill="FFFFFF"/>
        </w:rPr>
        <w:t>государственной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="00952C3C">
        <w:rPr>
          <w:b/>
          <w:color w:val="22272F"/>
          <w:sz w:val="28"/>
          <w:szCs w:val="28"/>
          <w:shd w:val="clear" w:color="auto" w:fill="FFFFFF"/>
        </w:rPr>
        <w:t>неразграниченной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="00952C3C">
        <w:rPr>
          <w:b/>
          <w:color w:val="22272F"/>
          <w:sz w:val="28"/>
          <w:szCs w:val="28"/>
          <w:shd w:val="clear" w:color="auto" w:fill="FFFFFF"/>
        </w:rPr>
        <w:t>собственности,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без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применения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штрафных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санкций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физическим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лицам,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в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том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числе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>
        <w:rPr>
          <w:b/>
          <w:color w:val="22272F"/>
          <w:sz w:val="28"/>
          <w:szCs w:val="28"/>
          <w:shd w:val="clear" w:color="auto" w:fill="FFFFFF"/>
        </w:rPr>
        <w:t>индивидуальным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>
        <w:rPr>
          <w:b/>
          <w:color w:val="22272F"/>
          <w:sz w:val="28"/>
          <w:szCs w:val="28"/>
          <w:shd w:val="clear" w:color="auto" w:fill="FFFFFF"/>
        </w:rPr>
        <w:t>предпринимателям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или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являющимся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учредителем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и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руководителем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юридического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лица,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призванным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на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военную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службу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по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мобилизации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в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Вооруженные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Силы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Р</w:t>
      </w:r>
      <w:r w:rsidR="00026104">
        <w:rPr>
          <w:b/>
          <w:color w:val="22272F"/>
          <w:sz w:val="28"/>
          <w:szCs w:val="28"/>
          <w:shd w:val="clear" w:color="auto" w:fill="FFFFFF"/>
        </w:rPr>
        <w:t>оссийской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Ф</w:t>
      </w:r>
      <w:r w:rsidR="00026104">
        <w:rPr>
          <w:b/>
          <w:color w:val="22272F"/>
          <w:sz w:val="28"/>
          <w:szCs w:val="28"/>
          <w:shd w:val="clear" w:color="auto" w:fill="FFFFFF"/>
        </w:rPr>
        <w:t>едерации,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="00026104">
        <w:rPr>
          <w:b/>
          <w:color w:val="22272F"/>
          <w:sz w:val="28"/>
          <w:szCs w:val="28"/>
          <w:shd w:val="clear" w:color="auto" w:fill="FFFFFF"/>
        </w:rPr>
        <w:t>либо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="00026104">
        <w:rPr>
          <w:b/>
          <w:color w:val="22272F"/>
          <w:sz w:val="28"/>
          <w:szCs w:val="28"/>
          <w:shd w:val="clear" w:color="auto" w:fill="FFFFFF"/>
        </w:rPr>
        <w:t>проходящим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="00026104">
        <w:rPr>
          <w:b/>
          <w:color w:val="22272F"/>
          <w:sz w:val="28"/>
          <w:szCs w:val="28"/>
          <w:shd w:val="clear" w:color="auto" w:fill="FFFFFF"/>
        </w:rPr>
        <w:t>военную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="00026104">
        <w:rPr>
          <w:b/>
          <w:color w:val="22272F"/>
          <w:sz w:val="28"/>
          <w:szCs w:val="28"/>
          <w:shd w:val="clear" w:color="auto" w:fill="FFFFFF"/>
        </w:rPr>
        <w:t>службу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="00026104">
        <w:rPr>
          <w:b/>
          <w:color w:val="22272F"/>
          <w:sz w:val="28"/>
          <w:szCs w:val="28"/>
          <w:shd w:val="clear" w:color="auto" w:fill="FFFFFF"/>
        </w:rPr>
        <w:t>по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="00026104">
        <w:rPr>
          <w:b/>
          <w:color w:val="22272F"/>
          <w:sz w:val="28"/>
          <w:szCs w:val="28"/>
          <w:shd w:val="clear" w:color="auto" w:fill="FFFFFF"/>
        </w:rPr>
        <w:t>контракту,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либо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заключившим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контракт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о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добровольном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содействии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в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выполнении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задач,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возложенных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на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Вооруженные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Силы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Р</w:t>
      </w:r>
      <w:r w:rsidR="00026104">
        <w:rPr>
          <w:b/>
          <w:color w:val="22272F"/>
          <w:sz w:val="28"/>
          <w:szCs w:val="28"/>
          <w:shd w:val="clear" w:color="auto" w:fill="FFFFFF"/>
        </w:rPr>
        <w:t>оссийской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Ф</w:t>
      </w:r>
      <w:r w:rsidR="00026104">
        <w:rPr>
          <w:b/>
          <w:color w:val="22272F"/>
          <w:sz w:val="28"/>
          <w:szCs w:val="28"/>
          <w:shd w:val="clear" w:color="auto" w:fill="FFFFFF"/>
        </w:rPr>
        <w:t>едерации</w:t>
      </w:r>
      <w:r w:rsidRPr="004466ED">
        <w:rPr>
          <w:b/>
          <w:color w:val="22272F"/>
          <w:sz w:val="28"/>
          <w:szCs w:val="28"/>
          <w:shd w:val="clear" w:color="auto" w:fill="FFFFFF"/>
        </w:rPr>
        <w:t>,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на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период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прохождения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военной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службы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(оказания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добровольного</w:t>
      </w:r>
      <w:r w:rsidR="004C4B43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4466ED">
        <w:rPr>
          <w:b/>
          <w:color w:val="22272F"/>
          <w:sz w:val="28"/>
          <w:szCs w:val="28"/>
          <w:shd w:val="clear" w:color="auto" w:fill="FFFFFF"/>
        </w:rPr>
        <w:t>содействия)</w:t>
      </w:r>
    </w:p>
    <w:p w:rsidR="005351B4" w:rsidRPr="00666980" w:rsidRDefault="005351B4" w:rsidP="005351B4">
      <w:pPr>
        <w:suppressAutoHyphens/>
        <w:ind w:right="278" w:firstLine="839"/>
        <w:jc w:val="both"/>
        <w:rPr>
          <w:sz w:val="28"/>
          <w:szCs w:val="28"/>
        </w:rPr>
      </w:pPr>
    </w:p>
    <w:p w:rsidR="005351B4" w:rsidRPr="00666980" w:rsidRDefault="005351B4" w:rsidP="00792C7E">
      <w:pPr>
        <w:suppressAutoHyphens/>
        <w:ind w:right="278" w:firstLine="709"/>
        <w:jc w:val="both"/>
        <w:rPr>
          <w:sz w:val="28"/>
          <w:szCs w:val="28"/>
        </w:rPr>
      </w:pPr>
    </w:p>
    <w:p w:rsidR="005351B4" w:rsidRPr="005351B4" w:rsidRDefault="005351B4" w:rsidP="00FC6B6A">
      <w:pPr>
        <w:ind w:firstLine="709"/>
        <w:contextualSpacing/>
        <w:jc w:val="both"/>
        <w:rPr>
          <w:sz w:val="28"/>
          <w:szCs w:val="28"/>
        </w:rPr>
      </w:pPr>
      <w:r w:rsidRPr="005351B4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Pr="005351B4">
        <w:rPr>
          <w:sz w:val="28"/>
          <w:szCs w:val="28"/>
        </w:rPr>
        <w:t>соответствии</w:t>
      </w:r>
      <w:r w:rsidR="004C4B43">
        <w:rPr>
          <w:sz w:val="28"/>
          <w:szCs w:val="28"/>
        </w:rPr>
        <w:t xml:space="preserve"> </w:t>
      </w:r>
      <w:r w:rsidRPr="005351B4">
        <w:rPr>
          <w:sz w:val="28"/>
          <w:szCs w:val="28"/>
        </w:rPr>
        <w:t>с</w:t>
      </w:r>
      <w:r w:rsidR="004C4B43">
        <w:rPr>
          <w:sz w:val="28"/>
          <w:szCs w:val="28"/>
        </w:rPr>
        <w:t xml:space="preserve"> </w:t>
      </w:r>
      <w:r w:rsidR="001B443A">
        <w:rPr>
          <w:sz w:val="28"/>
          <w:szCs w:val="28"/>
        </w:rPr>
        <w:t>пунктом</w:t>
      </w:r>
      <w:r w:rsidR="004C4B43">
        <w:rPr>
          <w:sz w:val="28"/>
          <w:szCs w:val="28"/>
        </w:rPr>
        <w:t xml:space="preserve"> </w:t>
      </w:r>
      <w:r w:rsidR="001B443A">
        <w:rPr>
          <w:sz w:val="28"/>
          <w:szCs w:val="28"/>
        </w:rPr>
        <w:t>3</w:t>
      </w:r>
      <w:r w:rsidR="004C4B43">
        <w:rPr>
          <w:sz w:val="28"/>
          <w:szCs w:val="28"/>
        </w:rPr>
        <w:t xml:space="preserve"> </w:t>
      </w:r>
      <w:r w:rsidR="001B443A">
        <w:rPr>
          <w:sz w:val="28"/>
          <w:szCs w:val="28"/>
        </w:rPr>
        <w:t>части</w:t>
      </w:r>
      <w:r w:rsidR="004C4B43">
        <w:rPr>
          <w:sz w:val="28"/>
          <w:szCs w:val="28"/>
        </w:rPr>
        <w:t xml:space="preserve"> </w:t>
      </w:r>
      <w:r w:rsidR="001B443A">
        <w:rPr>
          <w:sz w:val="28"/>
          <w:szCs w:val="28"/>
        </w:rPr>
        <w:t>1</w:t>
      </w:r>
      <w:r w:rsidR="004C4B43">
        <w:rPr>
          <w:sz w:val="28"/>
          <w:szCs w:val="28"/>
        </w:rPr>
        <w:t xml:space="preserve"> </w:t>
      </w:r>
      <w:r w:rsidR="001B443A">
        <w:rPr>
          <w:sz w:val="28"/>
          <w:szCs w:val="28"/>
        </w:rPr>
        <w:t>статьи</w:t>
      </w:r>
      <w:r w:rsidR="004C4B43">
        <w:rPr>
          <w:sz w:val="28"/>
          <w:szCs w:val="28"/>
        </w:rPr>
        <w:t xml:space="preserve"> </w:t>
      </w:r>
      <w:r w:rsidR="001B443A">
        <w:rPr>
          <w:sz w:val="28"/>
          <w:szCs w:val="28"/>
        </w:rPr>
        <w:t>15</w:t>
      </w:r>
      <w:r w:rsidR="004C4B43">
        <w:rPr>
          <w:sz w:val="28"/>
          <w:szCs w:val="28"/>
        </w:rPr>
        <w:t xml:space="preserve"> </w:t>
      </w:r>
      <w:r w:rsidR="001B443A" w:rsidRPr="001B443A">
        <w:rPr>
          <w:sz w:val="28"/>
          <w:szCs w:val="28"/>
        </w:rPr>
        <w:t>Федерального</w:t>
      </w:r>
      <w:r w:rsidR="004C4B43">
        <w:rPr>
          <w:sz w:val="28"/>
          <w:szCs w:val="28"/>
        </w:rPr>
        <w:t xml:space="preserve"> </w:t>
      </w:r>
      <w:r w:rsidR="001B443A" w:rsidRPr="001B443A">
        <w:rPr>
          <w:sz w:val="28"/>
          <w:szCs w:val="28"/>
        </w:rPr>
        <w:t>закона</w:t>
      </w:r>
      <w:r w:rsidR="004C4B43">
        <w:rPr>
          <w:sz w:val="28"/>
          <w:szCs w:val="28"/>
        </w:rPr>
        <w:t xml:space="preserve"> </w:t>
      </w:r>
      <w:r w:rsidR="001B443A" w:rsidRPr="001B443A">
        <w:rPr>
          <w:sz w:val="28"/>
          <w:szCs w:val="28"/>
        </w:rPr>
        <w:t>от</w:t>
      </w:r>
      <w:r w:rsidR="004C4B43">
        <w:rPr>
          <w:sz w:val="28"/>
          <w:szCs w:val="28"/>
        </w:rPr>
        <w:t xml:space="preserve"> </w:t>
      </w:r>
      <w:r w:rsidR="001B443A" w:rsidRPr="001B443A">
        <w:rPr>
          <w:sz w:val="28"/>
          <w:szCs w:val="28"/>
        </w:rPr>
        <w:t>6</w:t>
      </w:r>
      <w:r w:rsidR="004C4B43">
        <w:rPr>
          <w:sz w:val="28"/>
          <w:szCs w:val="28"/>
        </w:rPr>
        <w:t xml:space="preserve"> </w:t>
      </w:r>
      <w:r w:rsidR="001B443A" w:rsidRPr="001B443A">
        <w:rPr>
          <w:sz w:val="28"/>
          <w:szCs w:val="28"/>
        </w:rPr>
        <w:t>октября</w:t>
      </w:r>
      <w:r w:rsidR="004C4B43">
        <w:rPr>
          <w:sz w:val="28"/>
          <w:szCs w:val="28"/>
        </w:rPr>
        <w:t xml:space="preserve"> </w:t>
      </w:r>
      <w:r w:rsidR="001B443A" w:rsidRPr="001B443A">
        <w:rPr>
          <w:sz w:val="28"/>
          <w:szCs w:val="28"/>
        </w:rPr>
        <w:t>2003</w:t>
      </w:r>
      <w:r w:rsidR="004C4B43">
        <w:rPr>
          <w:sz w:val="28"/>
          <w:szCs w:val="28"/>
        </w:rPr>
        <w:t xml:space="preserve"> </w:t>
      </w:r>
      <w:r w:rsidR="001B443A" w:rsidRPr="001B443A">
        <w:rPr>
          <w:sz w:val="28"/>
          <w:szCs w:val="28"/>
        </w:rPr>
        <w:t>года</w:t>
      </w:r>
      <w:r w:rsidR="004C4B43">
        <w:rPr>
          <w:sz w:val="28"/>
          <w:szCs w:val="28"/>
        </w:rPr>
        <w:t xml:space="preserve"> </w:t>
      </w:r>
      <w:r w:rsidR="001B443A" w:rsidRPr="001B443A">
        <w:rPr>
          <w:sz w:val="28"/>
          <w:szCs w:val="28"/>
        </w:rPr>
        <w:t>№</w:t>
      </w:r>
      <w:r w:rsidR="004C4B43">
        <w:rPr>
          <w:sz w:val="28"/>
          <w:szCs w:val="28"/>
        </w:rPr>
        <w:t xml:space="preserve"> </w:t>
      </w:r>
      <w:r w:rsidR="001B443A" w:rsidRPr="001B443A">
        <w:rPr>
          <w:sz w:val="28"/>
          <w:szCs w:val="28"/>
        </w:rPr>
        <w:t>131-ФЗ</w:t>
      </w:r>
      <w:r w:rsidR="004C4B43">
        <w:rPr>
          <w:sz w:val="28"/>
          <w:szCs w:val="28"/>
        </w:rPr>
        <w:t xml:space="preserve"> </w:t>
      </w:r>
      <w:r w:rsidR="001B443A" w:rsidRPr="001B443A">
        <w:rPr>
          <w:sz w:val="28"/>
          <w:szCs w:val="28"/>
        </w:rPr>
        <w:t>«Об</w:t>
      </w:r>
      <w:r w:rsidR="004C4B43">
        <w:rPr>
          <w:sz w:val="28"/>
          <w:szCs w:val="28"/>
        </w:rPr>
        <w:t xml:space="preserve"> </w:t>
      </w:r>
      <w:r w:rsidR="001B443A" w:rsidRPr="001B443A">
        <w:rPr>
          <w:sz w:val="28"/>
          <w:szCs w:val="28"/>
        </w:rPr>
        <w:t>общих</w:t>
      </w:r>
      <w:r w:rsidR="004C4B43">
        <w:rPr>
          <w:sz w:val="28"/>
          <w:szCs w:val="28"/>
        </w:rPr>
        <w:t xml:space="preserve"> </w:t>
      </w:r>
      <w:r w:rsidR="001B443A" w:rsidRPr="001B443A">
        <w:rPr>
          <w:sz w:val="28"/>
          <w:szCs w:val="28"/>
        </w:rPr>
        <w:t>принципах</w:t>
      </w:r>
      <w:r w:rsidR="004C4B43">
        <w:rPr>
          <w:sz w:val="28"/>
          <w:szCs w:val="28"/>
        </w:rPr>
        <w:t xml:space="preserve"> </w:t>
      </w:r>
      <w:r w:rsidR="001B443A" w:rsidRPr="001B443A">
        <w:rPr>
          <w:sz w:val="28"/>
          <w:szCs w:val="28"/>
        </w:rPr>
        <w:t>организации</w:t>
      </w:r>
      <w:r w:rsidR="004C4B43">
        <w:rPr>
          <w:sz w:val="28"/>
          <w:szCs w:val="28"/>
        </w:rPr>
        <w:t xml:space="preserve"> </w:t>
      </w:r>
      <w:r w:rsidR="001B443A" w:rsidRPr="001B443A">
        <w:rPr>
          <w:sz w:val="28"/>
          <w:szCs w:val="28"/>
        </w:rPr>
        <w:t>местного</w:t>
      </w:r>
      <w:r w:rsidR="004C4B43">
        <w:rPr>
          <w:sz w:val="28"/>
          <w:szCs w:val="28"/>
        </w:rPr>
        <w:t xml:space="preserve"> </w:t>
      </w:r>
      <w:r w:rsidR="001B443A" w:rsidRPr="001B443A">
        <w:rPr>
          <w:sz w:val="28"/>
          <w:szCs w:val="28"/>
        </w:rPr>
        <w:t>самоуправления</w:t>
      </w:r>
      <w:r w:rsidR="004C4B43">
        <w:rPr>
          <w:sz w:val="28"/>
          <w:szCs w:val="28"/>
        </w:rPr>
        <w:t xml:space="preserve"> </w:t>
      </w:r>
      <w:r w:rsidR="001B443A" w:rsidRPr="001B443A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1B443A" w:rsidRPr="001B443A">
        <w:rPr>
          <w:sz w:val="28"/>
          <w:szCs w:val="28"/>
        </w:rPr>
        <w:t>Российской</w:t>
      </w:r>
      <w:r w:rsidR="004C4B43">
        <w:rPr>
          <w:sz w:val="28"/>
          <w:szCs w:val="28"/>
        </w:rPr>
        <w:t xml:space="preserve"> </w:t>
      </w:r>
      <w:r w:rsidR="001B443A" w:rsidRPr="001B443A">
        <w:rPr>
          <w:sz w:val="28"/>
          <w:szCs w:val="28"/>
        </w:rPr>
        <w:t>Федерации»,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пунктом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2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статьи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3.3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Федерального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закона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от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25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октября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2001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года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№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137-ФЗ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«О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введении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действие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Земельного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кодекса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Российской</w:t>
      </w:r>
      <w:r w:rsidR="004C4B43">
        <w:rPr>
          <w:sz w:val="28"/>
          <w:szCs w:val="28"/>
        </w:rPr>
        <w:t xml:space="preserve"> </w:t>
      </w:r>
      <w:r w:rsidR="00DD038F" w:rsidRPr="001B443A">
        <w:rPr>
          <w:sz w:val="28"/>
          <w:szCs w:val="28"/>
        </w:rPr>
        <w:t>Федерации»</w:t>
      </w:r>
      <w:r w:rsidRPr="005351B4">
        <w:rPr>
          <w:sz w:val="28"/>
          <w:szCs w:val="28"/>
        </w:rPr>
        <w:t>,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распоряжением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Правительства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Российской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Федерации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от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15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октября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2022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года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№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3046-р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«О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предоставлении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отсрочки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уплаты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арендной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платы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либо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возможности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расторжения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договоров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аренды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федерального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имущества,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составляющего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государственную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казну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РФ,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без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применения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штрафных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санкций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физическим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лицам,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том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числе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ИП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или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являющимся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учредителем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и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руководителем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юридического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лица,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призванным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на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военную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службу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по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мобилизации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Вооруженные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Силы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РФ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либо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заключившим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контракт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о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добровольном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содействии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выполнении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задач,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возложенных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на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Вооруженные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Силы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РФ,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на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период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прохождения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военной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службы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(оказания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добровольного</w:t>
      </w:r>
      <w:r w:rsidR="004C4B43">
        <w:rPr>
          <w:sz w:val="28"/>
          <w:szCs w:val="28"/>
        </w:rPr>
        <w:t xml:space="preserve"> </w:t>
      </w:r>
      <w:r w:rsidR="00232AA4" w:rsidRPr="00AF74B8">
        <w:rPr>
          <w:sz w:val="28"/>
          <w:szCs w:val="28"/>
        </w:rPr>
        <w:t>содействия)»</w:t>
      </w:r>
      <w:r w:rsidR="00AF74B8">
        <w:rPr>
          <w:sz w:val="28"/>
          <w:szCs w:val="28"/>
        </w:rPr>
        <w:t>,</w:t>
      </w:r>
      <w:r w:rsidR="004C4B43">
        <w:rPr>
          <w:sz w:val="28"/>
          <w:szCs w:val="28"/>
        </w:rPr>
        <w:t xml:space="preserve">   </w:t>
      </w:r>
      <w:r w:rsidRPr="005351B4">
        <w:rPr>
          <w:sz w:val="28"/>
          <w:szCs w:val="28"/>
        </w:rPr>
        <w:t>п</w:t>
      </w:r>
      <w:r w:rsidR="004C4B43">
        <w:rPr>
          <w:sz w:val="28"/>
          <w:szCs w:val="28"/>
        </w:rPr>
        <w:t xml:space="preserve"> </w:t>
      </w:r>
      <w:r w:rsidRPr="005351B4">
        <w:rPr>
          <w:sz w:val="28"/>
          <w:szCs w:val="28"/>
        </w:rPr>
        <w:t>о</w:t>
      </w:r>
      <w:r w:rsidR="004C4B43">
        <w:rPr>
          <w:sz w:val="28"/>
          <w:szCs w:val="28"/>
        </w:rPr>
        <w:t xml:space="preserve"> </w:t>
      </w:r>
      <w:r w:rsidRPr="005351B4">
        <w:rPr>
          <w:sz w:val="28"/>
          <w:szCs w:val="28"/>
        </w:rPr>
        <w:t>с</w:t>
      </w:r>
      <w:r w:rsidR="004C4B43">
        <w:rPr>
          <w:sz w:val="28"/>
          <w:szCs w:val="28"/>
        </w:rPr>
        <w:t xml:space="preserve"> </w:t>
      </w:r>
      <w:r w:rsidRPr="005351B4">
        <w:rPr>
          <w:sz w:val="28"/>
          <w:szCs w:val="28"/>
        </w:rPr>
        <w:t>т</w:t>
      </w:r>
      <w:r w:rsidR="004C4B43">
        <w:rPr>
          <w:sz w:val="28"/>
          <w:szCs w:val="28"/>
        </w:rPr>
        <w:t xml:space="preserve"> </w:t>
      </w:r>
      <w:r w:rsidRPr="005351B4">
        <w:rPr>
          <w:sz w:val="28"/>
          <w:szCs w:val="28"/>
        </w:rPr>
        <w:t>а</w:t>
      </w:r>
      <w:r w:rsidR="004C4B43">
        <w:rPr>
          <w:sz w:val="28"/>
          <w:szCs w:val="28"/>
        </w:rPr>
        <w:t xml:space="preserve"> </w:t>
      </w:r>
      <w:r w:rsidRPr="005351B4">
        <w:rPr>
          <w:sz w:val="28"/>
          <w:szCs w:val="28"/>
        </w:rPr>
        <w:t>н</w:t>
      </w:r>
      <w:r w:rsidR="004C4B43">
        <w:rPr>
          <w:sz w:val="28"/>
          <w:szCs w:val="28"/>
        </w:rPr>
        <w:t xml:space="preserve"> </w:t>
      </w:r>
      <w:r w:rsidRPr="005351B4">
        <w:rPr>
          <w:sz w:val="28"/>
          <w:szCs w:val="28"/>
        </w:rPr>
        <w:t>о</w:t>
      </w:r>
      <w:r w:rsidR="004C4B43">
        <w:rPr>
          <w:sz w:val="28"/>
          <w:szCs w:val="28"/>
        </w:rPr>
        <w:t xml:space="preserve"> </w:t>
      </w:r>
      <w:r w:rsidRPr="005351B4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Pr="005351B4">
        <w:rPr>
          <w:sz w:val="28"/>
          <w:szCs w:val="28"/>
        </w:rPr>
        <w:t>л</w:t>
      </w:r>
      <w:r w:rsidR="004C4B43">
        <w:rPr>
          <w:sz w:val="28"/>
          <w:szCs w:val="28"/>
        </w:rPr>
        <w:t xml:space="preserve"> </w:t>
      </w:r>
      <w:r w:rsidRPr="005351B4">
        <w:rPr>
          <w:sz w:val="28"/>
          <w:szCs w:val="28"/>
        </w:rPr>
        <w:t>я</w:t>
      </w:r>
      <w:r w:rsidR="004C4B43">
        <w:rPr>
          <w:sz w:val="28"/>
          <w:szCs w:val="28"/>
        </w:rPr>
        <w:t xml:space="preserve"> </w:t>
      </w:r>
      <w:r w:rsidRPr="005351B4">
        <w:rPr>
          <w:sz w:val="28"/>
          <w:szCs w:val="28"/>
        </w:rPr>
        <w:t>ю:</w:t>
      </w:r>
    </w:p>
    <w:p w:rsidR="005351B4" w:rsidRDefault="005351B4" w:rsidP="00AF74B8">
      <w:pPr>
        <w:ind w:firstLine="709"/>
        <w:contextualSpacing/>
        <w:jc w:val="both"/>
        <w:rPr>
          <w:sz w:val="28"/>
          <w:szCs w:val="28"/>
        </w:rPr>
      </w:pPr>
      <w:bookmarkStart w:id="0" w:name="sub_1"/>
      <w:r w:rsidRPr="00542E3C">
        <w:rPr>
          <w:sz w:val="28"/>
          <w:szCs w:val="28"/>
        </w:rPr>
        <w:t>1.</w:t>
      </w:r>
      <w:r w:rsidR="004C4B43">
        <w:rPr>
          <w:sz w:val="28"/>
          <w:szCs w:val="28"/>
        </w:rPr>
        <w:t xml:space="preserve"> </w:t>
      </w:r>
      <w:bookmarkStart w:id="1" w:name="sub_3"/>
      <w:bookmarkEnd w:id="0"/>
      <w:r w:rsidR="0062726B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отношении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договоров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аренды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муниципального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имущества,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составляющего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казну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муниципального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образования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Красноармейский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район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(в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том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числе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земельных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участков)</w:t>
      </w:r>
      <w:r w:rsidR="0062726B" w:rsidRPr="0062726B">
        <w:rPr>
          <w:sz w:val="28"/>
          <w:szCs w:val="28"/>
        </w:rPr>
        <w:t>,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а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также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земельных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участков,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находящихся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государственной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неразграниченной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собственности,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арендаторами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по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которым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являются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физически</w:t>
      </w:r>
      <w:r w:rsidR="004034A3">
        <w:rPr>
          <w:sz w:val="28"/>
          <w:szCs w:val="28"/>
        </w:rPr>
        <w:t>е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лица,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том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числе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индивидуальны</w:t>
      </w:r>
      <w:r w:rsidR="004034A3">
        <w:rPr>
          <w:sz w:val="28"/>
          <w:szCs w:val="28"/>
        </w:rPr>
        <w:t>е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предпринимател</w:t>
      </w:r>
      <w:r w:rsidR="004034A3">
        <w:rPr>
          <w:sz w:val="28"/>
          <w:szCs w:val="28"/>
        </w:rPr>
        <w:t>и,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юридические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лица,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которых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одно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и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то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же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физическое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лицо,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являющееся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единственным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учредителем</w:t>
      </w:r>
      <w:r w:rsidR="004C4B43">
        <w:rPr>
          <w:sz w:val="28"/>
          <w:szCs w:val="28"/>
        </w:rPr>
        <w:t xml:space="preserve"> </w:t>
      </w:r>
      <w:r w:rsidR="004034A3">
        <w:rPr>
          <w:sz w:val="28"/>
          <w:szCs w:val="28"/>
        </w:rPr>
        <w:t>(участником)</w:t>
      </w:r>
      <w:r w:rsidR="004C4B43">
        <w:rPr>
          <w:sz w:val="28"/>
          <w:szCs w:val="28"/>
        </w:rPr>
        <w:t xml:space="preserve"> </w:t>
      </w:r>
      <w:r w:rsidR="00C30851">
        <w:rPr>
          <w:sz w:val="28"/>
          <w:szCs w:val="28"/>
        </w:rPr>
        <w:t>юридического</w:t>
      </w:r>
      <w:r w:rsidR="004C4B43">
        <w:rPr>
          <w:sz w:val="28"/>
          <w:szCs w:val="28"/>
        </w:rPr>
        <w:t xml:space="preserve"> </w:t>
      </w:r>
      <w:r w:rsidR="00C30851">
        <w:rPr>
          <w:sz w:val="28"/>
          <w:szCs w:val="28"/>
        </w:rPr>
        <w:t>лица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и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его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руководителем,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призван</w:t>
      </w:r>
      <w:r w:rsidR="00C30851">
        <w:rPr>
          <w:sz w:val="28"/>
          <w:szCs w:val="28"/>
        </w:rPr>
        <w:t>н</w:t>
      </w:r>
      <w:r w:rsidR="0062726B" w:rsidRPr="0062726B">
        <w:rPr>
          <w:sz w:val="28"/>
          <w:szCs w:val="28"/>
        </w:rPr>
        <w:t>ы</w:t>
      </w:r>
      <w:r w:rsidR="00C30851">
        <w:rPr>
          <w:sz w:val="28"/>
          <w:szCs w:val="28"/>
        </w:rPr>
        <w:t>е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на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военную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службу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по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мобилизации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Вооруженные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Силы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Российской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Федерации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соответствии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с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Указом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Президента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Российской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Федерации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от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21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сентября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2022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lastRenderedPageBreak/>
        <w:t>года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№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647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«Об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объявлении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частичной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мобилизации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Российской</w:t>
      </w:r>
      <w:r w:rsidR="004C4B43">
        <w:rPr>
          <w:sz w:val="28"/>
          <w:szCs w:val="28"/>
        </w:rPr>
        <w:t xml:space="preserve"> </w:t>
      </w:r>
      <w:r w:rsidR="0062726B">
        <w:rPr>
          <w:sz w:val="28"/>
          <w:szCs w:val="28"/>
        </w:rPr>
        <w:t>Федерации»</w:t>
      </w:r>
      <w:r w:rsidR="0062726B" w:rsidRPr="0062726B">
        <w:rPr>
          <w:sz w:val="28"/>
          <w:szCs w:val="28"/>
        </w:rPr>
        <w:t>,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либо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проходя</w:t>
      </w:r>
      <w:r w:rsidR="00C30851">
        <w:rPr>
          <w:sz w:val="28"/>
          <w:szCs w:val="28"/>
        </w:rPr>
        <w:t>щи</w:t>
      </w:r>
      <w:r w:rsidR="003C1F62">
        <w:rPr>
          <w:sz w:val="28"/>
          <w:szCs w:val="28"/>
        </w:rPr>
        <w:t>е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военную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службу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по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контракту,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заключенному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соответствии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с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пунктом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7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статьи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38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Федерального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закона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от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28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марта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1998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года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№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53-ФЗ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«О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воинской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обязанности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и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военной</w:t>
      </w:r>
      <w:r w:rsidR="004C4B43">
        <w:rPr>
          <w:sz w:val="28"/>
          <w:szCs w:val="28"/>
        </w:rPr>
        <w:t xml:space="preserve"> </w:t>
      </w:r>
      <w:r w:rsidR="007E1E63">
        <w:rPr>
          <w:sz w:val="28"/>
          <w:szCs w:val="28"/>
        </w:rPr>
        <w:t>службе»,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либо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заключи</w:t>
      </w:r>
      <w:r w:rsidR="00C30851">
        <w:rPr>
          <w:sz w:val="28"/>
          <w:szCs w:val="28"/>
        </w:rPr>
        <w:t>в</w:t>
      </w:r>
      <w:r w:rsidR="003C1F62">
        <w:rPr>
          <w:sz w:val="28"/>
          <w:szCs w:val="28"/>
        </w:rPr>
        <w:t>шие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контракт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о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добровольном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содействии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выполнении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задач,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возложенных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на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Вооруженные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Силы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Российской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Федерации,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на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период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прохождения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военной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службы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(оказания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добровольного</w:t>
      </w:r>
      <w:r w:rsidR="004C4B43">
        <w:rPr>
          <w:sz w:val="28"/>
          <w:szCs w:val="28"/>
        </w:rPr>
        <w:t xml:space="preserve"> </w:t>
      </w:r>
      <w:r w:rsidR="0062726B" w:rsidRPr="0062726B">
        <w:rPr>
          <w:sz w:val="28"/>
          <w:szCs w:val="28"/>
        </w:rPr>
        <w:t>содействия)</w:t>
      </w:r>
      <w:r w:rsidR="003C1F62">
        <w:rPr>
          <w:sz w:val="28"/>
          <w:szCs w:val="28"/>
        </w:rPr>
        <w:t>,</w:t>
      </w:r>
      <w:r w:rsidR="004C4B43">
        <w:rPr>
          <w:sz w:val="28"/>
          <w:szCs w:val="28"/>
        </w:rPr>
        <w:t xml:space="preserve"> </w:t>
      </w:r>
      <w:r w:rsidR="003C1F62">
        <w:rPr>
          <w:sz w:val="28"/>
          <w:szCs w:val="28"/>
        </w:rPr>
        <w:t>предоставляется:</w:t>
      </w:r>
    </w:p>
    <w:p w:rsidR="003C1F62" w:rsidRPr="003C1F62" w:rsidRDefault="003C1F62" w:rsidP="003C1F6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отсрочк</w:t>
      </w:r>
      <w:r>
        <w:rPr>
          <w:sz w:val="28"/>
          <w:szCs w:val="28"/>
        </w:rPr>
        <w:t>а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уплаты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арендной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платы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на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период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прохождения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лицом,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указанным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настоящем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пункте,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военной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службы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или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оказания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добровольного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содействия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выполнении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задач,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возложенных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на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Вооруженные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Силы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Российской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Федерации,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и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на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90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календарных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дней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со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дня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окончания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периода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прохождения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военной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службы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или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оказания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добровольного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содействия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выполнении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задач,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возложенных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на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Вооруженные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Силы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Российской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Федерации,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указанным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лицом;</w:t>
      </w:r>
    </w:p>
    <w:p w:rsidR="003C1F62" w:rsidRDefault="003C1F62" w:rsidP="003C1F62">
      <w:pPr>
        <w:ind w:firstLine="709"/>
        <w:contextualSpacing/>
        <w:jc w:val="both"/>
        <w:rPr>
          <w:sz w:val="28"/>
          <w:szCs w:val="28"/>
        </w:rPr>
      </w:pPr>
      <w:r w:rsidRPr="003C1F62">
        <w:rPr>
          <w:sz w:val="28"/>
          <w:szCs w:val="28"/>
        </w:rPr>
        <w:t>б)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возможност</w:t>
      </w:r>
      <w:r>
        <w:rPr>
          <w:sz w:val="28"/>
          <w:szCs w:val="28"/>
        </w:rPr>
        <w:t>ь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расторжения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договоров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аренды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без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применения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штрафных</w:t>
      </w:r>
      <w:r w:rsidR="004C4B43">
        <w:rPr>
          <w:sz w:val="28"/>
          <w:szCs w:val="28"/>
        </w:rPr>
        <w:t xml:space="preserve"> </w:t>
      </w:r>
      <w:r w:rsidRPr="003C1F62">
        <w:rPr>
          <w:sz w:val="28"/>
          <w:szCs w:val="28"/>
        </w:rPr>
        <w:t>санкций</w:t>
      </w:r>
      <w:r>
        <w:rPr>
          <w:sz w:val="28"/>
          <w:szCs w:val="28"/>
        </w:rPr>
        <w:t>.</w:t>
      </w:r>
    </w:p>
    <w:p w:rsidR="003C1F62" w:rsidRDefault="003C1F62" w:rsidP="003C1F6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C4B43">
        <w:rPr>
          <w:sz w:val="28"/>
          <w:szCs w:val="28"/>
        </w:rPr>
        <w:t xml:space="preserve"> </w:t>
      </w:r>
      <w:r w:rsidR="009248A9">
        <w:rPr>
          <w:sz w:val="28"/>
          <w:szCs w:val="28"/>
        </w:rPr>
        <w:t>Установить:</w:t>
      </w:r>
    </w:p>
    <w:p w:rsidR="009248A9" w:rsidRDefault="009248A9" w:rsidP="003C1F6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отсрочку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уплате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арендной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платы,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указанной</w:t>
      </w:r>
      <w:r w:rsidR="004C4B43">
        <w:rPr>
          <w:sz w:val="28"/>
          <w:szCs w:val="28"/>
        </w:rPr>
        <w:t xml:space="preserve"> </w:t>
      </w:r>
      <w:r w:rsidR="00CD59E2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CD59E2">
        <w:rPr>
          <w:sz w:val="28"/>
          <w:szCs w:val="28"/>
        </w:rPr>
        <w:t>настоящем</w:t>
      </w:r>
      <w:r w:rsidR="004C4B43">
        <w:rPr>
          <w:sz w:val="28"/>
          <w:szCs w:val="28"/>
        </w:rPr>
        <w:t xml:space="preserve"> </w:t>
      </w:r>
      <w:r w:rsidR="00CD59E2">
        <w:rPr>
          <w:sz w:val="28"/>
          <w:szCs w:val="28"/>
        </w:rPr>
        <w:t>постановлении,</w:t>
      </w:r>
      <w:r w:rsidR="004C4B43">
        <w:rPr>
          <w:sz w:val="28"/>
          <w:szCs w:val="28"/>
        </w:rPr>
        <w:t xml:space="preserve"> </w:t>
      </w:r>
      <w:r w:rsidR="00CD59E2">
        <w:rPr>
          <w:sz w:val="28"/>
          <w:szCs w:val="28"/>
        </w:rPr>
        <w:t>предоставлять</w:t>
      </w:r>
      <w:r w:rsidR="004C4B43">
        <w:rPr>
          <w:sz w:val="28"/>
          <w:szCs w:val="28"/>
        </w:rPr>
        <w:t xml:space="preserve"> </w:t>
      </w:r>
      <w:r w:rsidR="00CD59E2">
        <w:rPr>
          <w:sz w:val="28"/>
          <w:szCs w:val="28"/>
        </w:rPr>
        <w:t>на</w:t>
      </w:r>
      <w:r w:rsidR="004C4B43">
        <w:rPr>
          <w:sz w:val="28"/>
          <w:szCs w:val="28"/>
        </w:rPr>
        <w:t xml:space="preserve"> </w:t>
      </w:r>
      <w:r w:rsidR="00CD59E2">
        <w:rPr>
          <w:sz w:val="28"/>
          <w:szCs w:val="28"/>
        </w:rPr>
        <w:t>следующих</w:t>
      </w:r>
      <w:r w:rsidR="004C4B43">
        <w:rPr>
          <w:sz w:val="28"/>
          <w:szCs w:val="28"/>
        </w:rPr>
        <w:t xml:space="preserve"> </w:t>
      </w:r>
      <w:r w:rsidR="00CD59E2">
        <w:rPr>
          <w:sz w:val="28"/>
          <w:szCs w:val="28"/>
        </w:rPr>
        <w:t>условиях:</w:t>
      </w:r>
    </w:p>
    <w:p w:rsidR="004C4B43" w:rsidRPr="004C4B43" w:rsidRDefault="00CD59E2" w:rsidP="004C4B4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отсутствие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использования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арендуемого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по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договору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имущества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период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прохождения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военной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службы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или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оказания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добровольного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содействия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выполнении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задач,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возложенных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на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Вооруженные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Силы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Российской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Федерации,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лицом,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указанным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пункте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1</w:t>
      </w:r>
      <w:r w:rsidR="004C4B43">
        <w:rPr>
          <w:sz w:val="28"/>
          <w:szCs w:val="28"/>
        </w:rPr>
        <w:t xml:space="preserve"> </w:t>
      </w:r>
      <w:r w:rsidR="004C4B43" w:rsidRPr="004C4B43">
        <w:rPr>
          <w:sz w:val="28"/>
          <w:szCs w:val="28"/>
        </w:rPr>
        <w:t>настоящего</w:t>
      </w:r>
      <w:r w:rsidR="004C4B43">
        <w:rPr>
          <w:sz w:val="28"/>
          <w:szCs w:val="28"/>
        </w:rPr>
        <w:t xml:space="preserve"> постановл</w:t>
      </w:r>
      <w:r w:rsidR="004C4B43" w:rsidRPr="004C4B43">
        <w:rPr>
          <w:sz w:val="28"/>
          <w:szCs w:val="28"/>
        </w:rPr>
        <w:t>ения;</w:t>
      </w:r>
    </w:p>
    <w:p w:rsidR="004C4B43" w:rsidRPr="004C4B43" w:rsidRDefault="004C4B43" w:rsidP="004C4B4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C4B43">
        <w:rPr>
          <w:sz w:val="28"/>
          <w:szCs w:val="28"/>
        </w:rPr>
        <w:t>арендатор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арендодателю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отсрочки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уплаты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арендной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платы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приложением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копий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подтверждающих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статус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прохождения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военной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частичной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мобилизации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Вооруженных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Силах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копии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заключении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контракта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прохождении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военной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38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от 28 марта 1998 года № 53-ФЗ «О воинской обязанности и военной службе» </w:t>
      </w:r>
      <w:r w:rsidRPr="004C4B43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контракта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добровольном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содействии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выполнении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задач,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возложенных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Вооруженные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Силы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предоставленного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исполнительной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власти,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которым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заключены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контракты;</w:t>
      </w:r>
    </w:p>
    <w:p w:rsidR="004C4B43" w:rsidRPr="004C4B43" w:rsidRDefault="004C4B43" w:rsidP="004C4B4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C4B43">
        <w:rPr>
          <w:sz w:val="28"/>
          <w:szCs w:val="28"/>
        </w:rPr>
        <w:t>арендатору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отсрочка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уплаты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арендной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платы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прохождения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лицом,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постановл</w:t>
      </w:r>
      <w:r w:rsidRPr="004C4B43">
        <w:rPr>
          <w:sz w:val="28"/>
          <w:szCs w:val="28"/>
        </w:rPr>
        <w:t>ения,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военной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добровольного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содействия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выполнении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задач,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возложенных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Вооруженные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Силы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календарных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периода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прохождения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военной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добровольного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содействия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выполнении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задач,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возложенных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Вооруженные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Силы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лицом;</w:t>
      </w:r>
    </w:p>
    <w:p w:rsidR="004C4B43" w:rsidRPr="004C4B43" w:rsidRDefault="004C4B43" w:rsidP="004C4B4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4C4B43">
        <w:rPr>
          <w:sz w:val="28"/>
          <w:szCs w:val="28"/>
        </w:rPr>
        <w:t>задолженность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арендной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плате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подлежит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уплате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договору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истечении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календарных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периода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прохождения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военной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добровольного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содействия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выполнении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задач,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возложенных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Вооруженные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Силы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lastRenderedPageBreak/>
        <w:t>Российской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лицом,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постановл</w:t>
      </w:r>
      <w:r w:rsidRPr="004C4B43">
        <w:rPr>
          <w:sz w:val="28"/>
          <w:szCs w:val="28"/>
        </w:rPr>
        <w:t>ения,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поэтапно,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чаще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раза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месяц,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равными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платежами,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половину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ежемесячной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арендной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платы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договору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аренды;</w:t>
      </w:r>
    </w:p>
    <w:p w:rsidR="004C4B43" w:rsidRPr="004C4B43" w:rsidRDefault="004C4B43" w:rsidP="004C4B4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4C4B43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установление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дополнительных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платежей,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подлежащих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уплате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арендатором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предоставлением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отсрочки;</w:t>
      </w:r>
    </w:p>
    <w:p w:rsidR="004C4B43" w:rsidRPr="004C4B43" w:rsidRDefault="004C4B43" w:rsidP="004C4B4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4C4B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прохождения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лицом,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постановл</w:t>
      </w:r>
      <w:r w:rsidRPr="004C4B43">
        <w:rPr>
          <w:sz w:val="28"/>
          <w:szCs w:val="28"/>
        </w:rPr>
        <w:t>ения,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военной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добровольного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содействия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выполнении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задач,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возложенных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Вооруженные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Силы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календарных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периода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прохождения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военной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добровольного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содействия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выполнении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задач,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возложенных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Вооруженные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Силы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применяются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штрафы,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проценты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пользование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чужими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денежными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средствами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меры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ответственности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несоблюдением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арендатором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сроков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внесения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арендной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платы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случаях,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меры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предусмотрены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договором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аренды);</w:t>
      </w:r>
    </w:p>
    <w:p w:rsidR="004C4B43" w:rsidRPr="004C4B43" w:rsidRDefault="004C4B43" w:rsidP="004C4B4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4C4B43">
        <w:rPr>
          <w:sz w:val="28"/>
          <w:szCs w:val="28"/>
        </w:rPr>
        <w:t>коммунальные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платежи,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связанные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арендуемым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имуществом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договорам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аренды,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которым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арендатору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предоставлена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отсрочка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уплаты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арендной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платы,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уплачиваются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арендодателем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прохождения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лицом,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постановл</w:t>
      </w:r>
      <w:r w:rsidRPr="004C4B43">
        <w:rPr>
          <w:sz w:val="28"/>
          <w:szCs w:val="28"/>
        </w:rPr>
        <w:t>ения,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военной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добровольного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содействия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выполнении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задач,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возложенных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Вооруженные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Силы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возобновления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арендуемого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договору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имущества,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превышающий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календарных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периода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прохождения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военной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добровольного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содействия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выполнении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задач,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возложенных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Вооруженные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Силы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лицом.</w:t>
      </w:r>
      <w:r>
        <w:rPr>
          <w:sz w:val="28"/>
          <w:szCs w:val="28"/>
        </w:rPr>
        <w:t>;</w:t>
      </w:r>
    </w:p>
    <w:p w:rsidR="004C4B43" w:rsidRDefault="004C4B43" w:rsidP="005351B4">
      <w:pPr>
        <w:ind w:firstLine="709"/>
        <w:jc w:val="both"/>
        <w:rPr>
          <w:sz w:val="28"/>
          <w:szCs w:val="28"/>
        </w:rPr>
      </w:pPr>
      <w:bookmarkStart w:id="2" w:name="sub_5"/>
      <w:bookmarkEnd w:id="1"/>
      <w:r>
        <w:rPr>
          <w:sz w:val="28"/>
          <w:szCs w:val="28"/>
        </w:rPr>
        <w:t>2) расторжение договора аренды без применения штрафных санкций осуществляется на следующих условиях:</w:t>
      </w:r>
    </w:p>
    <w:p w:rsidR="004C4B43" w:rsidRPr="004C4B43" w:rsidRDefault="004C4B43" w:rsidP="004C4B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C4B43">
        <w:rPr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>пунктом 7 статьи 38</w:t>
      </w:r>
      <w:r>
        <w:rPr>
          <w:sz w:val="28"/>
          <w:szCs w:val="28"/>
        </w:rPr>
        <w:t xml:space="preserve"> </w:t>
      </w:r>
      <w:r w:rsidRPr="004C4B43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от 28 марта 1998 года № 53-ФЗ «О воинской обязанности и военной службе» </w:t>
      </w:r>
      <w:r w:rsidRPr="004C4B43">
        <w:rPr>
          <w:sz w:val="28"/>
          <w:szCs w:val="28"/>
        </w:rPr>
        <w:t>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4C4B43" w:rsidRPr="004C4B43" w:rsidRDefault="004C4B43" w:rsidP="004C4B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C4B43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4C4B43" w:rsidRPr="004C4B43" w:rsidRDefault="004C4B43" w:rsidP="004C4B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C4B43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5351B4" w:rsidRDefault="00315FDA" w:rsidP="005351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51B4" w:rsidRPr="005351B4">
        <w:rPr>
          <w:sz w:val="28"/>
          <w:szCs w:val="28"/>
        </w:rPr>
        <w:t>.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Отделу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по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взаимодействию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со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средствами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массовой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информации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администрации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муниципального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образования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Красноармейский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район</w:t>
      </w:r>
      <w:r w:rsidR="004C4B43">
        <w:rPr>
          <w:sz w:val="28"/>
          <w:szCs w:val="28"/>
        </w:rPr>
        <w:t xml:space="preserve">                          </w:t>
      </w:r>
      <w:r w:rsidR="005351B4" w:rsidRPr="005351B4">
        <w:rPr>
          <w:sz w:val="28"/>
          <w:szCs w:val="28"/>
        </w:rPr>
        <w:lastRenderedPageBreak/>
        <w:t>(Коробк</w:t>
      </w:r>
      <w:r w:rsidR="0092242C">
        <w:rPr>
          <w:sz w:val="28"/>
          <w:szCs w:val="28"/>
        </w:rPr>
        <w:t>о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А.О.)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обеспечить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rStyle w:val="ac"/>
          <w:b w:val="0"/>
          <w:color w:val="auto"/>
          <w:sz w:val="28"/>
          <w:szCs w:val="28"/>
        </w:rPr>
        <w:t>официальное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5351B4" w:rsidRPr="005351B4">
        <w:rPr>
          <w:rStyle w:val="ac"/>
          <w:b w:val="0"/>
          <w:color w:val="auto"/>
          <w:sz w:val="28"/>
          <w:szCs w:val="28"/>
        </w:rPr>
        <w:t>опубликование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настоящего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постановления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печатном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средстве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массовой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информации.</w:t>
      </w:r>
    </w:p>
    <w:p w:rsidR="005A6A1B" w:rsidRDefault="00315FDA" w:rsidP="00E247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47D3">
        <w:rPr>
          <w:sz w:val="28"/>
          <w:szCs w:val="28"/>
        </w:rPr>
        <w:t>.</w:t>
      </w:r>
      <w:r w:rsidR="004C4B43">
        <w:rPr>
          <w:sz w:val="28"/>
          <w:szCs w:val="28"/>
        </w:rPr>
        <w:t xml:space="preserve"> </w:t>
      </w:r>
      <w:r w:rsidR="00E247D3">
        <w:rPr>
          <w:sz w:val="28"/>
          <w:szCs w:val="28"/>
        </w:rPr>
        <w:t>Признать</w:t>
      </w:r>
      <w:r w:rsidR="004C4B43">
        <w:rPr>
          <w:sz w:val="28"/>
          <w:szCs w:val="28"/>
        </w:rPr>
        <w:t xml:space="preserve"> </w:t>
      </w:r>
      <w:r w:rsidR="00E247D3">
        <w:rPr>
          <w:sz w:val="28"/>
          <w:szCs w:val="28"/>
        </w:rPr>
        <w:t>утратившим</w:t>
      </w:r>
      <w:r w:rsidR="005A6A1B">
        <w:rPr>
          <w:sz w:val="28"/>
          <w:szCs w:val="28"/>
        </w:rPr>
        <w:t>и</w:t>
      </w:r>
      <w:r w:rsidR="004C4B43">
        <w:rPr>
          <w:sz w:val="28"/>
          <w:szCs w:val="28"/>
        </w:rPr>
        <w:t xml:space="preserve"> </w:t>
      </w:r>
      <w:r w:rsidR="00E247D3">
        <w:rPr>
          <w:sz w:val="28"/>
          <w:szCs w:val="28"/>
        </w:rPr>
        <w:t>силу</w:t>
      </w:r>
      <w:r w:rsidR="005A6A1B">
        <w:rPr>
          <w:sz w:val="28"/>
          <w:szCs w:val="28"/>
        </w:rPr>
        <w:t>:</w:t>
      </w:r>
    </w:p>
    <w:p w:rsidR="00E247D3" w:rsidRDefault="00E247D3" w:rsidP="00E247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Красноармейский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28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декабря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2022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2783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952C3C">
        <w:rPr>
          <w:sz w:val="28"/>
          <w:szCs w:val="28"/>
        </w:rPr>
        <w:t>О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предоставлении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отсрочки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уплаты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арендной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платы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либо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возможности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расторжения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договоров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аренды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муниципального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имущества,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составляющего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казну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муниципального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образования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Красноармейский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район,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без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применения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штрафных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санкций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связи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с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частичной</w:t>
      </w:r>
      <w:r w:rsidR="004C4B43">
        <w:rPr>
          <w:sz w:val="28"/>
          <w:szCs w:val="28"/>
        </w:rPr>
        <w:t xml:space="preserve"> </w:t>
      </w:r>
      <w:r w:rsidR="00952C3C">
        <w:rPr>
          <w:sz w:val="28"/>
          <w:szCs w:val="28"/>
        </w:rPr>
        <w:t>мобилизацией</w:t>
      </w:r>
      <w:r>
        <w:rPr>
          <w:sz w:val="28"/>
          <w:szCs w:val="28"/>
        </w:rPr>
        <w:t>»</w:t>
      </w:r>
      <w:r w:rsidR="005A6A1B">
        <w:rPr>
          <w:sz w:val="28"/>
          <w:szCs w:val="28"/>
        </w:rPr>
        <w:t>;</w:t>
      </w:r>
    </w:p>
    <w:p w:rsidR="00952C3C" w:rsidRDefault="00952C3C" w:rsidP="00E247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Красноармейский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1616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Красноармейский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2783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отсрочки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уплаты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арендной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платы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расторжения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договоров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аренды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имущества,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составляющего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казну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Красноармейский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район,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штрафных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санкций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частичной</w:t>
      </w:r>
      <w:r w:rsidR="004C4B43">
        <w:rPr>
          <w:sz w:val="28"/>
          <w:szCs w:val="28"/>
        </w:rPr>
        <w:t xml:space="preserve"> </w:t>
      </w:r>
      <w:r>
        <w:rPr>
          <w:sz w:val="28"/>
          <w:szCs w:val="28"/>
        </w:rPr>
        <w:t>мобилизацией».</w:t>
      </w:r>
    </w:p>
    <w:p w:rsidR="005351B4" w:rsidRPr="005351B4" w:rsidRDefault="00315FDA" w:rsidP="005351B4">
      <w:pPr>
        <w:ind w:firstLine="709"/>
        <w:jc w:val="both"/>
        <w:rPr>
          <w:sz w:val="28"/>
          <w:szCs w:val="28"/>
        </w:rPr>
      </w:pPr>
      <w:bookmarkStart w:id="3" w:name="sub_7"/>
      <w:bookmarkEnd w:id="2"/>
      <w:r>
        <w:rPr>
          <w:sz w:val="28"/>
          <w:szCs w:val="28"/>
        </w:rPr>
        <w:t>5</w:t>
      </w:r>
      <w:r w:rsidR="005351B4" w:rsidRPr="005351B4">
        <w:rPr>
          <w:sz w:val="28"/>
          <w:szCs w:val="28"/>
        </w:rPr>
        <w:t>.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Контроль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за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выполнением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настоящего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постановления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возложить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на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первого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заместителя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главы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муниципального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образования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Красноармейский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район</w:t>
      </w:r>
      <w:r w:rsidR="00AF74B8">
        <w:rPr>
          <w:sz w:val="28"/>
          <w:szCs w:val="28"/>
        </w:rPr>
        <w:t>,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начальника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управления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сельского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хозяйства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администрации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муниципального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образования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Красноармейский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район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Науменко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А.П</w:t>
      </w:r>
      <w:r w:rsidR="005351B4" w:rsidRPr="005351B4">
        <w:rPr>
          <w:sz w:val="28"/>
          <w:szCs w:val="28"/>
        </w:rPr>
        <w:t>.</w:t>
      </w:r>
    </w:p>
    <w:p w:rsidR="005351B4" w:rsidRDefault="00315FDA" w:rsidP="0092242C">
      <w:pPr>
        <w:ind w:firstLine="709"/>
        <w:jc w:val="both"/>
        <w:rPr>
          <w:sz w:val="28"/>
          <w:szCs w:val="28"/>
        </w:rPr>
      </w:pPr>
      <w:bookmarkStart w:id="4" w:name="sub_8"/>
      <w:bookmarkEnd w:id="3"/>
      <w:r>
        <w:rPr>
          <w:sz w:val="28"/>
          <w:szCs w:val="28"/>
        </w:rPr>
        <w:t>6</w:t>
      </w:r>
      <w:r w:rsidR="0092242C">
        <w:rPr>
          <w:sz w:val="28"/>
          <w:szCs w:val="28"/>
        </w:rPr>
        <w:t>.</w:t>
      </w:r>
      <w:r w:rsidR="004C4B43">
        <w:rPr>
          <w:sz w:val="28"/>
          <w:szCs w:val="28"/>
        </w:rPr>
        <w:t xml:space="preserve"> </w:t>
      </w:r>
      <w:r w:rsidR="0092242C">
        <w:rPr>
          <w:sz w:val="28"/>
          <w:szCs w:val="28"/>
        </w:rPr>
        <w:t>Постановление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вступает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92242C">
        <w:rPr>
          <w:sz w:val="28"/>
          <w:szCs w:val="28"/>
        </w:rPr>
        <w:t>силу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со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дня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его</w:t>
      </w:r>
      <w:r w:rsidR="004C4B43">
        <w:rPr>
          <w:sz w:val="28"/>
          <w:szCs w:val="28"/>
        </w:rPr>
        <w:t xml:space="preserve"> </w:t>
      </w:r>
      <w:r w:rsidR="0092242C">
        <w:rPr>
          <w:rStyle w:val="ac"/>
          <w:b w:val="0"/>
          <w:color w:val="auto"/>
          <w:sz w:val="28"/>
          <w:szCs w:val="28"/>
        </w:rPr>
        <w:t>официального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5351B4" w:rsidRPr="005351B4">
        <w:rPr>
          <w:rStyle w:val="ac"/>
          <w:b w:val="0"/>
          <w:color w:val="auto"/>
          <w:sz w:val="28"/>
          <w:szCs w:val="28"/>
        </w:rPr>
        <w:t>опубликования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и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распространяет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свое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действие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на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правоотношения</w:t>
      </w:r>
      <w:r w:rsidR="00C614A8">
        <w:rPr>
          <w:rStyle w:val="ac"/>
          <w:b w:val="0"/>
          <w:color w:val="auto"/>
          <w:sz w:val="28"/>
          <w:szCs w:val="28"/>
        </w:rPr>
        <w:t>,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возникшие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с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AF74B8">
        <w:rPr>
          <w:rStyle w:val="ac"/>
          <w:b w:val="0"/>
          <w:color w:val="auto"/>
          <w:sz w:val="28"/>
          <w:szCs w:val="28"/>
        </w:rPr>
        <w:t>15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AF74B8">
        <w:rPr>
          <w:rStyle w:val="ac"/>
          <w:b w:val="0"/>
          <w:color w:val="auto"/>
          <w:sz w:val="28"/>
          <w:szCs w:val="28"/>
        </w:rPr>
        <w:t>октября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202</w:t>
      </w:r>
      <w:r w:rsidR="00AF74B8">
        <w:rPr>
          <w:rStyle w:val="ac"/>
          <w:b w:val="0"/>
          <w:color w:val="auto"/>
          <w:sz w:val="28"/>
          <w:szCs w:val="28"/>
        </w:rPr>
        <w:t>2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года.</w:t>
      </w:r>
      <w:r w:rsidR="004C4B43">
        <w:rPr>
          <w:sz w:val="28"/>
          <w:szCs w:val="28"/>
        </w:rPr>
        <w:t xml:space="preserve"> </w:t>
      </w:r>
      <w:bookmarkEnd w:id="4"/>
    </w:p>
    <w:p w:rsidR="0092242C" w:rsidRPr="005351B4" w:rsidRDefault="0092242C" w:rsidP="0092242C">
      <w:pPr>
        <w:ind w:firstLine="709"/>
        <w:jc w:val="both"/>
        <w:rPr>
          <w:sz w:val="28"/>
          <w:szCs w:val="28"/>
        </w:rPr>
      </w:pPr>
    </w:p>
    <w:p w:rsidR="005351B4" w:rsidRPr="005351B4" w:rsidRDefault="005351B4" w:rsidP="005351B4">
      <w:pPr>
        <w:suppressAutoHyphens/>
        <w:ind w:left="709"/>
        <w:jc w:val="both"/>
        <w:rPr>
          <w:sz w:val="28"/>
          <w:szCs w:val="28"/>
        </w:rPr>
      </w:pPr>
    </w:p>
    <w:p w:rsidR="005351B4" w:rsidRPr="005351B4" w:rsidRDefault="00E247D3" w:rsidP="005351B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5351B4" w:rsidRPr="005351B4" w:rsidRDefault="005351B4" w:rsidP="005351B4">
      <w:pPr>
        <w:ind w:right="278"/>
        <w:jc w:val="both"/>
        <w:rPr>
          <w:sz w:val="28"/>
          <w:szCs w:val="28"/>
        </w:rPr>
      </w:pPr>
      <w:r w:rsidRPr="005351B4">
        <w:rPr>
          <w:sz w:val="28"/>
          <w:szCs w:val="28"/>
        </w:rPr>
        <w:t>муниципального</w:t>
      </w:r>
      <w:r w:rsidR="004C4B43">
        <w:rPr>
          <w:sz w:val="28"/>
          <w:szCs w:val="28"/>
        </w:rPr>
        <w:t xml:space="preserve"> </w:t>
      </w:r>
      <w:r w:rsidRPr="005351B4">
        <w:rPr>
          <w:sz w:val="28"/>
          <w:szCs w:val="28"/>
        </w:rPr>
        <w:t>образования</w:t>
      </w:r>
    </w:p>
    <w:p w:rsidR="005351B4" w:rsidRPr="005351B4" w:rsidRDefault="005351B4" w:rsidP="005351B4">
      <w:pPr>
        <w:ind w:right="-1"/>
        <w:jc w:val="both"/>
        <w:rPr>
          <w:sz w:val="28"/>
          <w:szCs w:val="28"/>
        </w:rPr>
      </w:pPr>
      <w:r w:rsidRPr="005351B4">
        <w:rPr>
          <w:sz w:val="28"/>
          <w:szCs w:val="28"/>
        </w:rPr>
        <w:t>Красноармейский</w:t>
      </w:r>
      <w:r w:rsidR="004C4B43">
        <w:rPr>
          <w:sz w:val="28"/>
          <w:szCs w:val="28"/>
        </w:rPr>
        <w:t xml:space="preserve"> </w:t>
      </w:r>
      <w:r w:rsidRPr="005351B4">
        <w:rPr>
          <w:sz w:val="28"/>
          <w:szCs w:val="28"/>
        </w:rPr>
        <w:t>район</w:t>
      </w:r>
      <w:r w:rsidR="004C4B43">
        <w:rPr>
          <w:sz w:val="28"/>
          <w:szCs w:val="28"/>
        </w:rPr>
        <w:t xml:space="preserve">                                                                     </w:t>
      </w:r>
      <w:r w:rsidRPr="005351B4">
        <w:rPr>
          <w:sz w:val="28"/>
          <w:szCs w:val="28"/>
        </w:rPr>
        <w:t>А.Г.</w:t>
      </w:r>
      <w:r w:rsidR="004C4B43">
        <w:rPr>
          <w:sz w:val="28"/>
          <w:szCs w:val="28"/>
        </w:rPr>
        <w:t xml:space="preserve"> </w:t>
      </w:r>
      <w:r w:rsidRPr="005351B4">
        <w:rPr>
          <w:sz w:val="28"/>
          <w:szCs w:val="28"/>
        </w:rPr>
        <w:t>Харитонов</w:t>
      </w:r>
      <w:bookmarkStart w:id="5" w:name="_GoBack"/>
      <w:bookmarkEnd w:id="5"/>
    </w:p>
    <w:sectPr w:rsidR="005351B4" w:rsidRPr="005351B4" w:rsidSect="004351C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567" w:bottom="993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568" w:rsidRDefault="00376568">
      <w:r>
        <w:separator/>
      </w:r>
    </w:p>
  </w:endnote>
  <w:endnote w:type="continuationSeparator" w:id="0">
    <w:p w:rsidR="00376568" w:rsidRDefault="0037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1B4" w:rsidRDefault="005351B4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1B4" w:rsidRDefault="005351B4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568" w:rsidRDefault="00376568">
      <w:r>
        <w:separator/>
      </w:r>
    </w:p>
  </w:footnote>
  <w:footnote w:type="continuationSeparator" w:id="0">
    <w:p w:rsidR="00376568" w:rsidRDefault="0037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351100"/>
      <w:docPartObj>
        <w:docPartGallery w:val="Page Numbers (Top of Page)"/>
        <w:docPartUnique/>
      </w:docPartObj>
    </w:sdtPr>
    <w:sdtEndPr/>
    <w:sdtContent>
      <w:p w:rsidR="005351B4" w:rsidRDefault="005351B4">
        <w:pPr>
          <w:pStyle w:val="a3"/>
          <w:jc w:val="center"/>
        </w:pPr>
      </w:p>
      <w:p w:rsidR="005351B4" w:rsidRDefault="005351B4">
        <w:pPr>
          <w:pStyle w:val="a3"/>
          <w:jc w:val="center"/>
        </w:pPr>
      </w:p>
      <w:p w:rsidR="005351B4" w:rsidRDefault="005351B4">
        <w:pPr>
          <w:pStyle w:val="a3"/>
          <w:jc w:val="center"/>
        </w:pPr>
        <w:r w:rsidRPr="00A703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03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03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6C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703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1B4" w:rsidRDefault="005351B4">
    <w:pPr>
      <w:pStyle w:val="a3"/>
      <w:jc w:val="center"/>
    </w:pPr>
  </w:p>
  <w:p w:rsidR="005351B4" w:rsidRDefault="005351B4" w:rsidP="00A703EF">
    <w:pPr>
      <w:pStyle w:val="ConsPlus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133E0"/>
    <w:multiLevelType w:val="hybridMultilevel"/>
    <w:tmpl w:val="A5BA5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3E"/>
    <w:rsid w:val="00001FD1"/>
    <w:rsid w:val="00002A4C"/>
    <w:rsid w:val="00004078"/>
    <w:rsid w:val="000116FD"/>
    <w:rsid w:val="00015E78"/>
    <w:rsid w:val="0002038E"/>
    <w:rsid w:val="00023D23"/>
    <w:rsid w:val="000249AA"/>
    <w:rsid w:val="00026104"/>
    <w:rsid w:val="0005299E"/>
    <w:rsid w:val="00053C93"/>
    <w:rsid w:val="00061728"/>
    <w:rsid w:val="00066696"/>
    <w:rsid w:val="00066E14"/>
    <w:rsid w:val="00073A73"/>
    <w:rsid w:val="0007725F"/>
    <w:rsid w:val="0008310D"/>
    <w:rsid w:val="000858AB"/>
    <w:rsid w:val="00090B2B"/>
    <w:rsid w:val="00091B87"/>
    <w:rsid w:val="000945EA"/>
    <w:rsid w:val="000A2ED8"/>
    <w:rsid w:val="000C0CCB"/>
    <w:rsid w:val="000C544F"/>
    <w:rsid w:val="000C5989"/>
    <w:rsid w:val="000D6815"/>
    <w:rsid w:val="000E3F78"/>
    <w:rsid w:val="000E6394"/>
    <w:rsid w:val="000E7046"/>
    <w:rsid w:val="000E70E2"/>
    <w:rsid w:val="000F2F10"/>
    <w:rsid w:val="000F3525"/>
    <w:rsid w:val="000F4831"/>
    <w:rsid w:val="00104B32"/>
    <w:rsid w:val="00105ABF"/>
    <w:rsid w:val="00106858"/>
    <w:rsid w:val="001072C3"/>
    <w:rsid w:val="0011152E"/>
    <w:rsid w:val="0011423A"/>
    <w:rsid w:val="00116B11"/>
    <w:rsid w:val="00132E98"/>
    <w:rsid w:val="00132EB7"/>
    <w:rsid w:val="00135147"/>
    <w:rsid w:val="00135A2E"/>
    <w:rsid w:val="0013628A"/>
    <w:rsid w:val="00140B91"/>
    <w:rsid w:val="00150206"/>
    <w:rsid w:val="001519A8"/>
    <w:rsid w:val="00156EFC"/>
    <w:rsid w:val="00157FFE"/>
    <w:rsid w:val="00160BAF"/>
    <w:rsid w:val="00165A59"/>
    <w:rsid w:val="00166CA8"/>
    <w:rsid w:val="001715B7"/>
    <w:rsid w:val="001736A8"/>
    <w:rsid w:val="001821AE"/>
    <w:rsid w:val="00186C8D"/>
    <w:rsid w:val="001936C5"/>
    <w:rsid w:val="001A1D05"/>
    <w:rsid w:val="001A1FD5"/>
    <w:rsid w:val="001A3D86"/>
    <w:rsid w:val="001A7F73"/>
    <w:rsid w:val="001B03EB"/>
    <w:rsid w:val="001B0F06"/>
    <w:rsid w:val="001B443A"/>
    <w:rsid w:val="001D7E21"/>
    <w:rsid w:val="001E0B58"/>
    <w:rsid w:val="001F7338"/>
    <w:rsid w:val="00201695"/>
    <w:rsid w:val="00203920"/>
    <w:rsid w:val="00211E3B"/>
    <w:rsid w:val="00216CCD"/>
    <w:rsid w:val="00216EF9"/>
    <w:rsid w:val="00217C24"/>
    <w:rsid w:val="00221B4D"/>
    <w:rsid w:val="002227FA"/>
    <w:rsid w:val="002275D0"/>
    <w:rsid w:val="00232AA4"/>
    <w:rsid w:val="00235F4E"/>
    <w:rsid w:val="00236995"/>
    <w:rsid w:val="00251231"/>
    <w:rsid w:val="00253EBA"/>
    <w:rsid w:val="002557B1"/>
    <w:rsid w:val="002557D6"/>
    <w:rsid w:val="00261D1D"/>
    <w:rsid w:val="00270EC0"/>
    <w:rsid w:val="00272F7E"/>
    <w:rsid w:val="00277026"/>
    <w:rsid w:val="002802D3"/>
    <w:rsid w:val="00286823"/>
    <w:rsid w:val="002877D5"/>
    <w:rsid w:val="00287DBC"/>
    <w:rsid w:val="00292792"/>
    <w:rsid w:val="00292A8C"/>
    <w:rsid w:val="0029773B"/>
    <w:rsid w:val="002A3B39"/>
    <w:rsid w:val="002A5A9A"/>
    <w:rsid w:val="002B2887"/>
    <w:rsid w:val="002B3F6F"/>
    <w:rsid w:val="002C25A0"/>
    <w:rsid w:val="002C4253"/>
    <w:rsid w:val="002C55A0"/>
    <w:rsid w:val="002C5B29"/>
    <w:rsid w:val="002D3ECC"/>
    <w:rsid w:val="002D4878"/>
    <w:rsid w:val="002D5B79"/>
    <w:rsid w:val="002D5BA3"/>
    <w:rsid w:val="002E3AC0"/>
    <w:rsid w:val="002E4248"/>
    <w:rsid w:val="002F08DB"/>
    <w:rsid w:val="002F13AB"/>
    <w:rsid w:val="00302904"/>
    <w:rsid w:val="00315FDA"/>
    <w:rsid w:val="003160F1"/>
    <w:rsid w:val="003210B5"/>
    <w:rsid w:val="00323048"/>
    <w:rsid w:val="00334A10"/>
    <w:rsid w:val="00335613"/>
    <w:rsid w:val="0033737E"/>
    <w:rsid w:val="00344CB5"/>
    <w:rsid w:val="003458D6"/>
    <w:rsid w:val="003467D7"/>
    <w:rsid w:val="00347DA1"/>
    <w:rsid w:val="00353713"/>
    <w:rsid w:val="00356234"/>
    <w:rsid w:val="00367E39"/>
    <w:rsid w:val="00372A91"/>
    <w:rsid w:val="0037493F"/>
    <w:rsid w:val="00376568"/>
    <w:rsid w:val="003815D2"/>
    <w:rsid w:val="003827CE"/>
    <w:rsid w:val="00385647"/>
    <w:rsid w:val="00385F28"/>
    <w:rsid w:val="00386060"/>
    <w:rsid w:val="003932C8"/>
    <w:rsid w:val="003934E0"/>
    <w:rsid w:val="00394655"/>
    <w:rsid w:val="003956A6"/>
    <w:rsid w:val="00396182"/>
    <w:rsid w:val="003A2787"/>
    <w:rsid w:val="003A27D7"/>
    <w:rsid w:val="003A57F7"/>
    <w:rsid w:val="003A6CEE"/>
    <w:rsid w:val="003A7495"/>
    <w:rsid w:val="003C0E37"/>
    <w:rsid w:val="003C1F62"/>
    <w:rsid w:val="003C6C7A"/>
    <w:rsid w:val="003D4D10"/>
    <w:rsid w:val="003D75AD"/>
    <w:rsid w:val="003E7B08"/>
    <w:rsid w:val="003F50B0"/>
    <w:rsid w:val="00402485"/>
    <w:rsid w:val="004034A3"/>
    <w:rsid w:val="004205DE"/>
    <w:rsid w:val="00420663"/>
    <w:rsid w:val="00423350"/>
    <w:rsid w:val="0042495A"/>
    <w:rsid w:val="00430304"/>
    <w:rsid w:val="00431004"/>
    <w:rsid w:val="00432DBD"/>
    <w:rsid w:val="00433283"/>
    <w:rsid w:val="00433934"/>
    <w:rsid w:val="00434F94"/>
    <w:rsid w:val="004351C5"/>
    <w:rsid w:val="00435F41"/>
    <w:rsid w:val="00444172"/>
    <w:rsid w:val="004451E3"/>
    <w:rsid w:val="0044529E"/>
    <w:rsid w:val="004466ED"/>
    <w:rsid w:val="00447269"/>
    <w:rsid w:val="00447876"/>
    <w:rsid w:val="004526A7"/>
    <w:rsid w:val="00461C10"/>
    <w:rsid w:val="00474E98"/>
    <w:rsid w:val="00480DA0"/>
    <w:rsid w:val="00482CBB"/>
    <w:rsid w:val="0048426B"/>
    <w:rsid w:val="00485AC2"/>
    <w:rsid w:val="00486772"/>
    <w:rsid w:val="0048688A"/>
    <w:rsid w:val="004870C0"/>
    <w:rsid w:val="00490A0C"/>
    <w:rsid w:val="004A0DDA"/>
    <w:rsid w:val="004A6269"/>
    <w:rsid w:val="004B0EC8"/>
    <w:rsid w:val="004C3AFD"/>
    <w:rsid w:val="004C4B43"/>
    <w:rsid w:val="004E516C"/>
    <w:rsid w:val="004E5AF9"/>
    <w:rsid w:val="004F64FF"/>
    <w:rsid w:val="00512087"/>
    <w:rsid w:val="00513EF1"/>
    <w:rsid w:val="00522269"/>
    <w:rsid w:val="005232C8"/>
    <w:rsid w:val="00525532"/>
    <w:rsid w:val="005261AA"/>
    <w:rsid w:val="00526B52"/>
    <w:rsid w:val="00531A8F"/>
    <w:rsid w:val="00532C36"/>
    <w:rsid w:val="005351B4"/>
    <w:rsid w:val="00542143"/>
    <w:rsid w:val="00542E3C"/>
    <w:rsid w:val="00561129"/>
    <w:rsid w:val="00562AF2"/>
    <w:rsid w:val="005638A9"/>
    <w:rsid w:val="005641ED"/>
    <w:rsid w:val="005711C4"/>
    <w:rsid w:val="00574A61"/>
    <w:rsid w:val="00576E9D"/>
    <w:rsid w:val="00580FB7"/>
    <w:rsid w:val="00587A73"/>
    <w:rsid w:val="005A10F7"/>
    <w:rsid w:val="005A385B"/>
    <w:rsid w:val="005A6A1B"/>
    <w:rsid w:val="005A77C3"/>
    <w:rsid w:val="005B6360"/>
    <w:rsid w:val="005C476F"/>
    <w:rsid w:val="005C4DA6"/>
    <w:rsid w:val="005C6440"/>
    <w:rsid w:val="005C7289"/>
    <w:rsid w:val="005C7EAA"/>
    <w:rsid w:val="005D4957"/>
    <w:rsid w:val="005D5BF6"/>
    <w:rsid w:val="005D6D92"/>
    <w:rsid w:val="005E1716"/>
    <w:rsid w:val="005F1423"/>
    <w:rsid w:val="005F6B33"/>
    <w:rsid w:val="0060081A"/>
    <w:rsid w:val="00600D7E"/>
    <w:rsid w:val="006018F1"/>
    <w:rsid w:val="00605C8F"/>
    <w:rsid w:val="006104E2"/>
    <w:rsid w:val="0061070D"/>
    <w:rsid w:val="0061091B"/>
    <w:rsid w:val="00620D33"/>
    <w:rsid w:val="00622A8A"/>
    <w:rsid w:val="0062726B"/>
    <w:rsid w:val="00631AED"/>
    <w:rsid w:val="00631B20"/>
    <w:rsid w:val="00633FEA"/>
    <w:rsid w:val="00635FB5"/>
    <w:rsid w:val="00636539"/>
    <w:rsid w:val="006412BE"/>
    <w:rsid w:val="00641D97"/>
    <w:rsid w:val="00653B92"/>
    <w:rsid w:val="00653D06"/>
    <w:rsid w:val="006550F0"/>
    <w:rsid w:val="00660824"/>
    <w:rsid w:val="00662970"/>
    <w:rsid w:val="0066568C"/>
    <w:rsid w:val="00666980"/>
    <w:rsid w:val="0067228B"/>
    <w:rsid w:val="006779D6"/>
    <w:rsid w:val="00681C50"/>
    <w:rsid w:val="00682FDE"/>
    <w:rsid w:val="006838F5"/>
    <w:rsid w:val="0068606F"/>
    <w:rsid w:val="00692BE6"/>
    <w:rsid w:val="006A21AB"/>
    <w:rsid w:val="006A6460"/>
    <w:rsid w:val="006B01A6"/>
    <w:rsid w:val="006B0324"/>
    <w:rsid w:val="006B3D43"/>
    <w:rsid w:val="006B4B9E"/>
    <w:rsid w:val="006C6008"/>
    <w:rsid w:val="006D518D"/>
    <w:rsid w:val="006D6802"/>
    <w:rsid w:val="006E120A"/>
    <w:rsid w:val="006F241F"/>
    <w:rsid w:val="006F3BEE"/>
    <w:rsid w:val="0070436B"/>
    <w:rsid w:val="00705C1C"/>
    <w:rsid w:val="007322AE"/>
    <w:rsid w:val="00735775"/>
    <w:rsid w:val="00735E12"/>
    <w:rsid w:val="0074718E"/>
    <w:rsid w:val="0075184A"/>
    <w:rsid w:val="0075538A"/>
    <w:rsid w:val="00755885"/>
    <w:rsid w:val="007639D6"/>
    <w:rsid w:val="0076482F"/>
    <w:rsid w:val="00770832"/>
    <w:rsid w:val="0077265B"/>
    <w:rsid w:val="0077269A"/>
    <w:rsid w:val="00782CD9"/>
    <w:rsid w:val="00783A25"/>
    <w:rsid w:val="00792C7E"/>
    <w:rsid w:val="00797B80"/>
    <w:rsid w:val="007B53FC"/>
    <w:rsid w:val="007B7A18"/>
    <w:rsid w:val="007D0C52"/>
    <w:rsid w:val="007D2675"/>
    <w:rsid w:val="007D2DC5"/>
    <w:rsid w:val="007D557F"/>
    <w:rsid w:val="007E1E63"/>
    <w:rsid w:val="007E5505"/>
    <w:rsid w:val="007F1488"/>
    <w:rsid w:val="007F1D6C"/>
    <w:rsid w:val="007F7352"/>
    <w:rsid w:val="008025C2"/>
    <w:rsid w:val="008116A2"/>
    <w:rsid w:val="008128B3"/>
    <w:rsid w:val="00814CC3"/>
    <w:rsid w:val="00816666"/>
    <w:rsid w:val="00817330"/>
    <w:rsid w:val="00820B3C"/>
    <w:rsid w:val="008215C1"/>
    <w:rsid w:val="00833796"/>
    <w:rsid w:val="00833B38"/>
    <w:rsid w:val="00833FA1"/>
    <w:rsid w:val="00834D95"/>
    <w:rsid w:val="008463A8"/>
    <w:rsid w:val="00847766"/>
    <w:rsid w:val="00853DCD"/>
    <w:rsid w:val="00854A1B"/>
    <w:rsid w:val="00856435"/>
    <w:rsid w:val="008600AC"/>
    <w:rsid w:val="0086289E"/>
    <w:rsid w:val="00871735"/>
    <w:rsid w:val="00872532"/>
    <w:rsid w:val="0087537D"/>
    <w:rsid w:val="00876124"/>
    <w:rsid w:val="00880E5C"/>
    <w:rsid w:val="00884924"/>
    <w:rsid w:val="0088765A"/>
    <w:rsid w:val="00893967"/>
    <w:rsid w:val="008963A2"/>
    <w:rsid w:val="008977E3"/>
    <w:rsid w:val="008A2CEC"/>
    <w:rsid w:val="008C48D2"/>
    <w:rsid w:val="008D4927"/>
    <w:rsid w:val="008D5CF3"/>
    <w:rsid w:val="008D7148"/>
    <w:rsid w:val="008E0F83"/>
    <w:rsid w:val="008E6D52"/>
    <w:rsid w:val="008E754E"/>
    <w:rsid w:val="008E7E74"/>
    <w:rsid w:val="008F09A0"/>
    <w:rsid w:val="008F6418"/>
    <w:rsid w:val="00901B03"/>
    <w:rsid w:val="00903EDC"/>
    <w:rsid w:val="009101D4"/>
    <w:rsid w:val="009151B2"/>
    <w:rsid w:val="00915423"/>
    <w:rsid w:val="00920517"/>
    <w:rsid w:val="00922370"/>
    <w:rsid w:val="0092242C"/>
    <w:rsid w:val="009248A9"/>
    <w:rsid w:val="00930CC6"/>
    <w:rsid w:val="00933D47"/>
    <w:rsid w:val="00941172"/>
    <w:rsid w:val="00943625"/>
    <w:rsid w:val="00944713"/>
    <w:rsid w:val="0094764A"/>
    <w:rsid w:val="00951037"/>
    <w:rsid w:val="00952C3C"/>
    <w:rsid w:val="00952E0A"/>
    <w:rsid w:val="00953D50"/>
    <w:rsid w:val="00955080"/>
    <w:rsid w:val="009642F0"/>
    <w:rsid w:val="009655C9"/>
    <w:rsid w:val="009766D4"/>
    <w:rsid w:val="009779F1"/>
    <w:rsid w:val="00981F74"/>
    <w:rsid w:val="009868FB"/>
    <w:rsid w:val="009924B7"/>
    <w:rsid w:val="00997C59"/>
    <w:rsid w:val="009A1075"/>
    <w:rsid w:val="009A2FBF"/>
    <w:rsid w:val="009A3C0E"/>
    <w:rsid w:val="009C6D80"/>
    <w:rsid w:val="009D0542"/>
    <w:rsid w:val="009E1B6C"/>
    <w:rsid w:val="009E429A"/>
    <w:rsid w:val="00A0142F"/>
    <w:rsid w:val="00A04F0C"/>
    <w:rsid w:val="00A07524"/>
    <w:rsid w:val="00A100EE"/>
    <w:rsid w:val="00A102DB"/>
    <w:rsid w:val="00A20750"/>
    <w:rsid w:val="00A27E59"/>
    <w:rsid w:val="00A317D4"/>
    <w:rsid w:val="00A326AD"/>
    <w:rsid w:val="00A41C2A"/>
    <w:rsid w:val="00A476B4"/>
    <w:rsid w:val="00A543C4"/>
    <w:rsid w:val="00A55540"/>
    <w:rsid w:val="00A621AB"/>
    <w:rsid w:val="00A632BB"/>
    <w:rsid w:val="00A635B4"/>
    <w:rsid w:val="00A646B5"/>
    <w:rsid w:val="00A703EF"/>
    <w:rsid w:val="00A73E36"/>
    <w:rsid w:val="00A76FFC"/>
    <w:rsid w:val="00A827FB"/>
    <w:rsid w:val="00A830EC"/>
    <w:rsid w:val="00A85B7F"/>
    <w:rsid w:val="00A96A48"/>
    <w:rsid w:val="00AA0DE3"/>
    <w:rsid w:val="00AB12CF"/>
    <w:rsid w:val="00AB2864"/>
    <w:rsid w:val="00AB349D"/>
    <w:rsid w:val="00AB6910"/>
    <w:rsid w:val="00AB72EE"/>
    <w:rsid w:val="00AC669F"/>
    <w:rsid w:val="00AC6924"/>
    <w:rsid w:val="00AC7F61"/>
    <w:rsid w:val="00AD24F1"/>
    <w:rsid w:val="00AE2CBB"/>
    <w:rsid w:val="00AE4410"/>
    <w:rsid w:val="00AE704E"/>
    <w:rsid w:val="00AE7DC7"/>
    <w:rsid w:val="00AF0BF7"/>
    <w:rsid w:val="00AF47D3"/>
    <w:rsid w:val="00AF74B8"/>
    <w:rsid w:val="00B01E87"/>
    <w:rsid w:val="00B02B39"/>
    <w:rsid w:val="00B14584"/>
    <w:rsid w:val="00B17495"/>
    <w:rsid w:val="00B35158"/>
    <w:rsid w:val="00B376C6"/>
    <w:rsid w:val="00B40035"/>
    <w:rsid w:val="00B52A36"/>
    <w:rsid w:val="00B533B6"/>
    <w:rsid w:val="00B54E1B"/>
    <w:rsid w:val="00B64353"/>
    <w:rsid w:val="00B72C22"/>
    <w:rsid w:val="00B85C38"/>
    <w:rsid w:val="00B90F6D"/>
    <w:rsid w:val="00B910EF"/>
    <w:rsid w:val="00B95520"/>
    <w:rsid w:val="00BA1F58"/>
    <w:rsid w:val="00BC0403"/>
    <w:rsid w:val="00BC4BAB"/>
    <w:rsid w:val="00BC6553"/>
    <w:rsid w:val="00BE063D"/>
    <w:rsid w:val="00BE15D4"/>
    <w:rsid w:val="00BE3DC2"/>
    <w:rsid w:val="00BF1306"/>
    <w:rsid w:val="00BF4F10"/>
    <w:rsid w:val="00C03B9A"/>
    <w:rsid w:val="00C06328"/>
    <w:rsid w:val="00C1353A"/>
    <w:rsid w:val="00C1706A"/>
    <w:rsid w:val="00C23C7C"/>
    <w:rsid w:val="00C24228"/>
    <w:rsid w:val="00C30851"/>
    <w:rsid w:val="00C45C41"/>
    <w:rsid w:val="00C47F6B"/>
    <w:rsid w:val="00C55461"/>
    <w:rsid w:val="00C614A8"/>
    <w:rsid w:val="00C6193E"/>
    <w:rsid w:val="00C62A4A"/>
    <w:rsid w:val="00C64E67"/>
    <w:rsid w:val="00C6555C"/>
    <w:rsid w:val="00C72AEC"/>
    <w:rsid w:val="00C75E5D"/>
    <w:rsid w:val="00C80FD1"/>
    <w:rsid w:val="00C866D8"/>
    <w:rsid w:val="00C90ECD"/>
    <w:rsid w:val="00C936D5"/>
    <w:rsid w:val="00CA1F2D"/>
    <w:rsid w:val="00CA43FC"/>
    <w:rsid w:val="00CB2703"/>
    <w:rsid w:val="00CB2B82"/>
    <w:rsid w:val="00CB43DB"/>
    <w:rsid w:val="00CB5EC4"/>
    <w:rsid w:val="00CB6BD3"/>
    <w:rsid w:val="00CB7904"/>
    <w:rsid w:val="00CD16D7"/>
    <w:rsid w:val="00CD31D7"/>
    <w:rsid w:val="00CD4C59"/>
    <w:rsid w:val="00CD59E2"/>
    <w:rsid w:val="00CD6A07"/>
    <w:rsid w:val="00CD6FE8"/>
    <w:rsid w:val="00CE3ECC"/>
    <w:rsid w:val="00CF32C5"/>
    <w:rsid w:val="00CF74A7"/>
    <w:rsid w:val="00D019EC"/>
    <w:rsid w:val="00D02BDB"/>
    <w:rsid w:val="00D0354B"/>
    <w:rsid w:val="00D05FE6"/>
    <w:rsid w:val="00D06601"/>
    <w:rsid w:val="00D06F0A"/>
    <w:rsid w:val="00D07747"/>
    <w:rsid w:val="00D13F16"/>
    <w:rsid w:val="00D14291"/>
    <w:rsid w:val="00D1447D"/>
    <w:rsid w:val="00D16E18"/>
    <w:rsid w:val="00D20AE5"/>
    <w:rsid w:val="00D20E7D"/>
    <w:rsid w:val="00D23EA0"/>
    <w:rsid w:val="00D24DA8"/>
    <w:rsid w:val="00D26A3D"/>
    <w:rsid w:val="00D30C80"/>
    <w:rsid w:val="00D344CB"/>
    <w:rsid w:val="00D36DB3"/>
    <w:rsid w:val="00D465E8"/>
    <w:rsid w:val="00D47918"/>
    <w:rsid w:val="00D520CD"/>
    <w:rsid w:val="00D5331D"/>
    <w:rsid w:val="00D543C0"/>
    <w:rsid w:val="00D5503D"/>
    <w:rsid w:val="00D609B7"/>
    <w:rsid w:val="00D60A35"/>
    <w:rsid w:val="00D61084"/>
    <w:rsid w:val="00D627A0"/>
    <w:rsid w:val="00D65044"/>
    <w:rsid w:val="00D71AFE"/>
    <w:rsid w:val="00D736AB"/>
    <w:rsid w:val="00D74B42"/>
    <w:rsid w:val="00D75AB0"/>
    <w:rsid w:val="00D77806"/>
    <w:rsid w:val="00D80EF3"/>
    <w:rsid w:val="00D8241D"/>
    <w:rsid w:val="00D85885"/>
    <w:rsid w:val="00D87E9B"/>
    <w:rsid w:val="00D90A6F"/>
    <w:rsid w:val="00D9275F"/>
    <w:rsid w:val="00D9442C"/>
    <w:rsid w:val="00D95AA8"/>
    <w:rsid w:val="00D9621C"/>
    <w:rsid w:val="00D96D96"/>
    <w:rsid w:val="00DA0734"/>
    <w:rsid w:val="00DA7566"/>
    <w:rsid w:val="00DB13CB"/>
    <w:rsid w:val="00DB3C90"/>
    <w:rsid w:val="00DB65DE"/>
    <w:rsid w:val="00DC3E16"/>
    <w:rsid w:val="00DD038F"/>
    <w:rsid w:val="00DD2D8F"/>
    <w:rsid w:val="00DD504F"/>
    <w:rsid w:val="00DD54A3"/>
    <w:rsid w:val="00DE11E8"/>
    <w:rsid w:val="00DE1228"/>
    <w:rsid w:val="00DE1361"/>
    <w:rsid w:val="00DE3DF5"/>
    <w:rsid w:val="00DF0140"/>
    <w:rsid w:val="00DF6289"/>
    <w:rsid w:val="00E01150"/>
    <w:rsid w:val="00E026C2"/>
    <w:rsid w:val="00E0755E"/>
    <w:rsid w:val="00E139DE"/>
    <w:rsid w:val="00E2154A"/>
    <w:rsid w:val="00E23B6A"/>
    <w:rsid w:val="00E247D3"/>
    <w:rsid w:val="00E33ABB"/>
    <w:rsid w:val="00E4773D"/>
    <w:rsid w:val="00E47AA5"/>
    <w:rsid w:val="00E5457C"/>
    <w:rsid w:val="00E62BA6"/>
    <w:rsid w:val="00E62E88"/>
    <w:rsid w:val="00E66E2A"/>
    <w:rsid w:val="00E705F5"/>
    <w:rsid w:val="00E77E09"/>
    <w:rsid w:val="00E83BC6"/>
    <w:rsid w:val="00E87263"/>
    <w:rsid w:val="00EA22B8"/>
    <w:rsid w:val="00EB09ED"/>
    <w:rsid w:val="00EB124C"/>
    <w:rsid w:val="00EB16AE"/>
    <w:rsid w:val="00EB40D2"/>
    <w:rsid w:val="00EB48E8"/>
    <w:rsid w:val="00EB5A63"/>
    <w:rsid w:val="00EC07C0"/>
    <w:rsid w:val="00EC3BDF"/>
    <w:rsid w:val="00EC78CF"/>
    <w:rsid w:val="00ED2CF6"/>
    <w:rsid w:val="00ED4643"/>
    <w:rsid w:val="00ED4C66"/>
    <w:rsid w:val="00ED5592"/>
    <w:rsid w:val="00ED68DD"/>
    <w:rsid w:val="00EF5A29"/>
    <w:rsid w:val="00EF77A6"/>
    <w:rsid w:val="00F11724"/>
    <w:rsid w:val="00F11FCB"/>
    <w:rsid w:val="00F2007A"/>
    <w:rsid w:val="00F3112F"/>
    <w:rsid w:val="00F37E98"/>
    <w:rsid w:val="00F37FAE"/>
    <w:rsid w:val="00F53574"/>
    <w:rsid w:val="00F63DF1"/>
    <w:rsid w:val="00F64FE8"/>
    <w:rsid w:val="00F65B39"/>
    <w:rsid w:val="00F672FE"/>
    <w:rsid w:val="00F82BC3"/>
    <w:rsid w:val="00F833AA"/>
    <w:rsid w:val="00F85CB1"/>
    <w:rsid w:val="00F9097B"/>
    <w:rsid w:val="00F94CA1"/>
    <w:rsid w:val="00F953C1"/>
    <w:rsid w:val="00F978F8"/>
    <w:rsid w:val="00FA3429"/>
    <w:rsid w:val="00FA63CE"/>
    <w:rsid w:val="00FC6B6A"/>
    <w:rsid w:val="00FD137C"/>
    <w:rsid w:val="00FD2D9F"/>
    <w:rsid w:val="00FD4364"/>
    <w:rsid w:val="00FE426F"/>
    <w:rsid w:val="00FE4D45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0F172B-54E6-4FB2-A026-5E99D04D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26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B691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910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3">
    <w:name w:val="ConsPlusTextList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1">
    <w:name w:val="ConsPlusNormal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1">
    <w:name w:val="ConsPlusNonformat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1">
    <w:name w:val="ConsPlusCell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1">
    <w:name w:val="ConsPlusTitlePage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1">
    <w:name w:val="ConsPlusTextList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nhideWhenUsed/>
    <w:rsid w:val="00E0115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E01150"/>
  </w:style>
  <w:style w:type="paragraph" w:styleId="a5">
    <w:name w:val="footer"/>
    <w:basedOn w:val="a"/>
    <w:link w:val="a6"/>
    <w:unhideWhenUsed/>
    <w:rsid w:val="00E0115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E01150"/>
  </w:style>
  <w:style w:type="character" w:styleId="a7">
    <w:name w:val="Hyperlink"/>
    <w:basedOn w:val="a0"/>
    <w:uiPriority w:val="99"/>
    <w:unhideWhenUsed/>
    <w:rsid w:val="002C5B2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927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279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D34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C5989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Гипертекстовая ссылка"/>
    <w:uiPriority w:val="99"/>
    <w:rsid w:val="00AB6910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95A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D95A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1">
    <w:name w:val="s_1"/>
    <w:basedOn w:val="a"/>
    <w:rsid w:val="001E0B58"/>
    <w:pPr>
      <w:spacing w:before="100" w:beforeAutospacing="1" w:after="100" w:afterAutospacing="1"/>
    </w:pPr>
  </w:style>
  <w:style w:type="paragraph" w:customStyle="1" w:styleId="s16">
    <w:name w:val="s_16"/>
    <w:basedOn w:val="a"/>
    <w:rsid w:val="001E0B58"/>
    <w:pPr>
      <w:spacing w:before="100" w:beforeAutospacing="1" w:after="100" w:afterAutospacing="1"/>
    </w:pPr>
  </w:style>
  <w:style w:type="character" w:customStyle="1" w:styleId="af">
    <w:name w:val="Выделение для Базового Поиска"/>
    <w:uiPriority w:val="99"/>
    <w:rsid w:val="009924B7"/>
    <w:rPr>
      <w:rFonts w:cs="Times New Roman"/>
      <w:b/>
      <w:bCs/>
      <w:color w:val="0058A9"/>
    </w:rPr>
  </w:style>
  <w:style w:type="character" w:customStyle="1" w:styleId="40">
    <w:name w:val="Заголовок 4 Знак"/>
    <w:basedOn w:val="a0"/>
    <w:link w:val="4"/>
    <w:uiPriority w:val="9"/>
    <w:semiHidden/>
    <w:rsid w:val="0040248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D6108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6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69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9143-A603-43A3-AF8C-0B6A615E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администрации (губернатора) Краснодарского края от 22.03.2016 N 133
(ред. от 30.05.2023)
"О введении отраслевой системы оплаты труда работников государственных образовательных организаций Краснодарского края, реализующих образовательны</vt:lpstr>
    </vt:vector>
  </TitlesOfParts>
  <Company>КонсультантПлюс Версия 4023.00.09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(губернатора) Краснодарского края от 22.03.2016 N 133
(ред. от 30.05.2023)
"О введении отраслевой системы оплаты труда работников государственных образовательных организаций Краснодарского края, реализующих образовательны</dc:title>
  <dc:subject/>
  <dc:creator>Морозова Анна Александровна</dc:creator>
  <cp:keywords/>
  <dc:description/>
  <cp:lastModifiedBy>Ткаченко Максим Сергеевич</cp:lastModifiedBy>
  <cp:revision>27</cp:revision>
  <cp:lastPrinted>2025-11-12T08:16:00Z</cp:lastPrinted>
  <dcterms:created xsi:type="dcterms:W3CDTF">2026-04-15T11:38:00Z</dcterms:created>
  <dcterms:modified xsi:type="dcterms:W3CDTF">2026-04-17T11:10:00Z</dcterms:modified>
</cp:coreProperties>
</file>