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FF" w:rsidRPr="002F2DFF" w:rsidRDefault="002F2DFF" w:rsidP="002F2DFF">
      <w:pPr>
        <w:jc w:val="center"/>
        <w:rPr>
          <w:sz w:val="28"/>
          <w:szCs w:val="28"/>
        </w:rPr>
      </w:pPr>
      <w:r w:rsidRPr="002F2DFF">
        <w:rPr>
          <w:sz w:val="28"/>
          <w:szCs w:val="28"/>
        </w:rPr>
        <w:t>СВЕДЕНИЯ</w:t>
      </w:r>
    </w:p>
    <w:p w:rsidR="002F2DFF" w:rsidRDefault="002F2DFF" w:rsidP="002F2DFF">
      <w:pPr>
        <w:jc w:val="center"/>
        <w:rPr>
          <w:bCs/>
          <w:sz w:val="28"/>
          <w:szCs w:val="28"/>
        </w:rPr>
      </w:pPr>
      <w:r w:rsidRPr="002F2DFF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2F2DFF">
        <w:rPr>
          <w:bCs/>
          <w:sz w:val="28"/>
          <w:szCs w:val="28"/>
        </w:rPr>
        <w:t xml:space="preserve">лиц, замещающих муниципальные </w:t>
      </w:r>
    </w:p>
    <w:p w:rsidR="002F2DFF" w:rsidRDefault="002F2DFF" w:rsidP="002F2DFF">
      <w:pPr>
        <w:jc w:val="center"/>
        <w:rPr>
          <w:bCs/>
          <w:sz w:val="28"/>
          <w:szCs w:val="28"/>
        </w:rPr>
      </w:pPr>
      <w:r w:rsidRPr="002F2DFF">
        <w:rPr>
          <w:bCs/>
          <w:sz w:val="28"/>
          <w:szCs w:val="28"/>
        </w:rPr>
        <w:t xml:space="preserve">должности администрации муниципального образования Красноармейский район </w:t>
      </w:r>
    </w:p>
    <w:p w:rsidR="002F2DFF" w:rsidRPr="002F2DFF" w:rsidRDefault="002F2DFF" w:rsidP="002F2DFF">
      <w:pPr>
        <w:jc w:val="center"/>
        <w:rPr>
          <w:sz w:val="28"/>
          <w:szCs w:val="28"/>
        </w:rPr>
      </w:pPr>
      <w:r w:rsidRPr="002F2DFF">
        <w:rPr>
          <w:sz w:val="28"/>
          <w:szCs w:val="28"/>
        </w:rPr>
        <w:t>за период с 1 января 202</w:t>
      </w:r>
      <w:r w:rsidR="005A7E70">
        <w:rPr>
          <w:sz w:val="28"/>
          <w:szCs w:val="28"/>
        </w:rPr>
        <w:t>1</w:t>
      </w:r>
      <w:r w:rsidRPr="002F2DFF">
        <w:rPr>
          <w:sz w:val="28"/>
          <w:szCs w:val="28"/>
        </w:rPr>
        <w:t xml:space="preserve"> г. по 31 декабря 202</w:t>
      </w:r>
      <w:r w:rsidR="005A7E70">
        <w:rPr>
          <w:sz w:val="28"/>
          <w:szCs w:val="28"/>
        </w:rPr>
        <w:t>1</w:t>
      </w:r>
      <w:r w:rsidRPr="002F2DFF">
        <w:rPr>
          <w:sz w:val="28"/>
          <w:szCs w:val="28"/>
        </w:rPr>
        <w:t xml:space="preserve"> г., </w:t>
      </w:r>
    </w:p>
    <w:p w:rsidR="002F2DFF" w:rsidRPr="002F2DFF" w:rsidRDefault="002F2DFF" w:rsidP="002F2DFF">
      <w:pPr>
        <w:jc w:val="center"/>
        <w:rPr>
          <w:sz w:val="28"/>
          <w:szCs w:val="28"/>
        </w:rPr>
      </w:pPr>
      <w:r w:rsidRPr="002F2DFF">
        <w:rPr>
          <w:sz w:val="28"/>
          <w:szCs w:val="28"/>
        </w:rPr>
        <w:t xml:space="preserve">размещаемые на официальном сайте муниципального образования Красноармейский район в порядке, утвержденном </w:t>
      </w:r>
    </w:p>
    <w:p w:rsidR="002F2DFF" w:rsidRPr="002F2DFF" w:rsidRDefault="002F2DFF" w:rsidP="002F2DFF">
      <w:pPr>
        <w:jc w:val="center"/>
        <w:rPr>
          <w:sz w:val="28"/>
          <w:szCs w:val="28"/>
        </w:rPr>
      </w:pPr>
      <w:r w:rsidRPr="002F2DFF">
        <w:rPr>
          <w:sz w:val="28"/>
          <w:szCs w:val="28"/>
        </w:rPr>
        <w:t xml:space="preserve">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2F2DFF">
          <w:rPr>
            <w:sz w:val="28"/>
            <w:szCs w:val="28"/>
          </w:rPr>
          <w:t>2013 г</w:t>
        </w:r>
      </w:smartTag>
      <w:r w:rsidRPr="002F2DFF">
        <w:rPr>
          <w:sz w:val="28"/>
          <w:szCs w:val="28"/>
        </w:rPr>
        <w:t>. № 613</w:t>
      </w:r>
    </w:p>
    <w:p w:rsidR="0011194E" w:rsidRPr="002F2DFF" w:rsidRDefault="0011194E"/>
    <w:p w:rsidR="00175F5F" w:rsidRDefault="00175F5F"/>
    <w:tbl>
      <w:tblPr>
        <w:tblW w:w="158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1704"/>
        <w:gridCol w:w="1704"/>
        <w:gridCol w:w="1265"/>
        <w:gridCol w:w="1276"/>
        <w:gridCol w:w="992"/>
        <w:gridCol w:w="1134"/>
        <w:gridCol w:w="1418"/>
        <w:gridCol w:w="1134"/>
        <w:gridCol w:w="1134"/>
        <w:gridCol w:w="992"/>
        <w:gridCol w:w="1418"/>
        <w:gridCol w:w="1134"/>
      </w:tblGrid>
      <w:tr w:rsidR="009D7C61" w:rsidRPr="00206768" w:rsidTr="00E079E6">
        <w:tc>
          <w:tcPr>
            <w:tcW w:w="531" w:type="dxa"/>
            <w:vMerge w:val="restart"/>
          </w:tcPr>
          <w:p w:rsidR="009D7C61" w:rsidRDefault="009D7C61" w:rsidP="009D7C61">
            <w:pPr>
              <w:pStyle w:val="a7"/>
              <w:ind w:left="0" w:right="-75"/>
            </w:pPr>
            <w:r>
              <w:t>№</w:t>
            </w:r>
          </w:p>
          <w:p w:rsidR="009D7C61" w:rsidRDefault="009D7C61" w:rsidP="009D7C61">
            <w:pPr>
              <w:pStyle w:val="a7"/>
              <w:ind w:left="0" w:right="-75"/>
            </w:pPr>
            <w:r>
              <w:t>п/п</w:t>
            </w:r>
          </w:p>
        </w:tc>
        <w:tc>
          <w:tcPr>
            <w:tcW w:w="1704" w:type="dxa"/>
            <w:vMerge w:val="restart"/>
          </w:tcPr>
          <w:p w:rsidR="009D7C61" w:rsidRPr="00676938" w:rsidRDefault="009D7C61" w:rsidP="009D7C6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9D7C61" w:rsidRPr="00676938" w:rsidRDefault="009D7C61" w:rsidP="009D7C6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9D7C61" w:rsidRPr="00676938" w:rsidRDefault="009D7C61" w:rsidP="009D7C61">
            <w:pPr>
              <w:jc w:val="center"/>
              <w:rPr>
                <w:color w:val="000000"/>
                <w:sz w:val="28"/>
                <w:szCs w:val="28"/>
              </w:rPr>
            </w:pPr>
            <w:r w:rsidRPr="002C2C22">
              <w:t>чьи сведения размещаются</w:t>
            </w:r>
          </w:p>
        </w:tc>
        <w:tc>
          <w:tcPr>
            <w:tcW w:w="1704" w:type="dxa"/>
            <w:vMerge w:val="restart"/>
          </w:tcPr>
          <w:p w:rsidR="009D7C61" w:rsidRDefault="009D7C61" w:rsidP="009D7C61">
            <w:pPr>
              <w:ind w:right="-75"/>
            </w:pPr>
            <w:r w:rsidRPr="002C2C22">
              <w:t>Должность</w:t>
            </w:r>
          </w:p>
        </w:tc>
        <w:tc>
          <w:tcPr>
            <w:tcW w:w="4667" w:type="dxa"/>
            <w:gridSpan w:val="4"/>
          </w:tcPr>
          <w:p w:rsidR="009D7C61" w:rsidRPr="00676938" w:rsidRDefault="009D7C61" w:rsidP="009D7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9D7C61" w:rsidRDefault="009D7C61" w:rsidP="009D7C61">
            <w:pPr>
              <w:jc w:val="center"/>
            </w:pPr>
            <w:r w:rsidRPr="002C2C22">
              <w:t>в собственности</w:t>
            </w:r>
          </w:p>
        </w:tc>
        <w:tc>
          <w:tcPr>
            <w:tcW w:w="3686" w:type="dxa"/>
            <w:gridSpan w:val="3"/>
          </w:tcPr>
          <w:p w:rsidR="009D7C61" w:rsidRDefault="009D7C61" w:rsidP="009D7C61">
            <w:pPr>
              <w:ind w:left="-1"/>
              <w:jc w:val="center"/>
            </w:pPr>
            <w:r w:rsidRPr="002C2C22"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9D7C61" w:rsidRPr="00676938" w:rsidRDefault="009D7C61" w:rsidP="009D7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9D7C61" w:rsidRDefault="009D7C61" w:rsidP="009D7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  <w:p w:rsidR="009D7C61" w:rsidRDefault="009D7C61" w:rsidP="00E079E6">
            <w:pPr>
              <w:ind w:left="-1"/>
            </w:pPr>
          </w:p>
        </w:tc>
        <w:tc>
          <w:tcPr>
            <w:tcW w:w="1418" w:type="dxa"/>
            <w:vMerge w:val="restart"/>
          </w:tcPr>
          <w:p w:rsidR="009D7C61" w:rsidRPr="00676938" w:rsidRDefault="009D7C61" w:rsidP="009D7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  <w:proofErr w:type="gramEnd"/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9D7C61" w:rsidRDefault="009D7C61" w:rsidP="009D7C61">
            <w:pPr>
              <w:ind w:left="-71" w:right="-82"/>
              <w:jc w:val="center"/>
            </w:pPr>
            <w:r w:rsidRPr="00676938">
              <w:t>(руб.)</w:t>
            </w:r>
          </w:p>
        </w:tc>
        <w:tc>
          <w:tcPr>
            <w:tcW w:w="1134" w:type="dxa"/>
            <w:vMerge w:val="restart"/>
          </w:tcPr>
          <w:p w:rsidR="009D7C61" w:rsidRDefault="009D7C61" w:rsidP="009D7C61">
            <w:pPr>
              <w:ind w:left="-79" w:right="-73"/>
              <w:jc w:val="center"/>
            </w:pPr>
            <w:r w:rsidRPr="00676938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D7C61" w:rsidRPr="00206768" w:rsidTr="00E079E6">
        <w:tc>
          <w:tcPr>
            <w:tcW w:w="531" w:type="dxa"/>
            <w:vMerge/>
          </w:tcPr>
          <w:p w:rsidR="009D7C61" w:rsidRDefault="009D7C61" w:rsidP="009D7C61">
            <w:pPr>
              <w:pStyle w:val="a7"/>
              <w:ind w:left="360" w:right="-75"/>
            </w:pPr>
          </w:p>
        </w:tc>
        <w:tc>
          <w:tcPr>
            <w:tcW w:w="1704" w:type="dxa"/>
            <w:vMerge/>
          </w:tcPr>
          <w:p w:rsidR="009D7C61" w:rsidRPr="00676938" w:rsidRDefault="009D7C61" w:rsidP="009D7C6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D7C61" w:rsidRDefault="009D7C61" w:rsidP="009D7C61">
            <w:pPr>
              <w:ind w:right="-75"/>
            </w:pPr>
          </w:p>
        </w:tc>
        <w:tc>
          <w:tcPr>
            <w:tcW w:w="1265" w:type="dxa"/>
          </w:tcPr>
          <w:p w:rsidR="009D7C61" w:rsidRPr="00676938" w:rsidRDefault="009D7C61" w:rsidP="009D7C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9D7C61" w:rsidRPr="00676938" w:rsidRDefault="009D7C61" w:rsidP="009D7C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9D7C61" w:rsidRPr="00676938" w:rsidRDefault="009D7C61" w:rsidP="009D7C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9D7C61" w:rsidRPr="00676938" w:rsidRDefault="009D7C61" w:rsidP="009D7C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9D7C61" w:rsidRPr="00676938" w:rsidRDefault="009D7C61" w:rsidP="009D7C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</w:tcPr>
          <w:p w:rsidR="009D7C61" w:rsidRPr="00676938" w:rsidRDefault="009D7C61" w:rsidP="009D7C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</w:p>
        </w:tc>
        <w:tc>
          <w:tcPr>
            <w:tcW w:w="1418" w:type="dxa"/>
          </w:tcPr>
          <w:p w:rsidR="009D7C61" w:rsidRPr="00676938" w:rsidRDefault="009D7C61" w:rsidP="009D7C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9D7C61" w:rsidRPr="00676938" w:rsidRDefault="009D7C61" w:rsidP="009D7C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</w:tcPr>
          <w:p w:rsidR="009D7C61" w:rsidRPr="00676938" w:rsidRDefault="009D7C61" w:rsidP="009D7C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9D7C61" w:rsidRDefault="009D7C61" w:rsidP="009D7C61">
            <w:pPr>
              <w:ind w:left="-1"/>
              <w:jc w:val="center"/>
            </w:pPr>
          </w:p>
        </w:tc>
        <w:tc>
          <w:tcPr>
            <w:tcW w:w="1418" w:type="dxa"/>
            <w:vMerge/>
          </w:tcPr>
          <w:p w:rsidR="009D7C61" w:rsidRDefault="009D7C61" w:rsidP="009D7C61">
            <w:pPr>
              <w:ind w:left="-71" w:right="-82"/>
              <w:jc w:val="center"/>
            </w:pPr>
          </w:p>
        </w:tc>
        <w:tc>
          <w:tcPr>
            <w:tcW w:w="1134" w:type="dxa"/>
            <w:vMerge/>
          </w:tcPr>
          <w:p w:rsidR="009D7C61" w:rsidRDefault="009D7C61" w:rsidP="009D7C61">
            <w:pPr>
              <w:ind w:left="-79" w:right="-73"/>
              <w:jc w:val="center"/>
            </w:pPr>
          </w:p>
        </w:tc>
      </w:tr>
      <w:tr w:rsidR="00E079E6" w:rsidRPr="00206768" w:rsidTr="00E079E6">
        <w:tc>
          <w:tcPr>
            <w:tcW w:w="531" w:type="dxa"/>
          </w:tcPr>
          <w:p w:rsidR="00E079E6" w:rsidRDefault="00E079E6" w:rsidP="00E079E6">
            <w:pPr>
              <w:pStyle w:val="a7"/>
              <w:numPr>
                <w:ilvl w:val="0"/>
                <w:numId w:val="1"/>
              </w:numPr>
              <w:ind w:right="-75"/>
            </w:pPr>
            <w:bookmarkStart w:id="0" w:name="_GoBack" w:colFirst="11" w:colLast="11"/>
          </w:p>
        </w:tc>
        <w:tc>
          <w:tcPr>
            <w:tcW w:w="1704" w:type="dxa"/>
          </w:tcPr>
          <w:p w:rsidR="00E079E6" w:rsidRPr="002C2C22" w:rsidRDefault="00E079E6" w:rsidP="00E079E6">
            <w:pPr>
              <w:ind w:right="-75"/>
            </w:pPr>
            <w:r>
              <w:t>Васин Ю. В.</w:t>
            </w:r>
          </w:p>
        </w:tc>
        <w:tc>
          <w:tcPr>
            <w:tcW w:w="1704" w:type="dxa"/>
          </w:tcPr>
          <w:p w:rsidR="00E079E6" w:rsidRPr="002C2C22" w:rsidRDefault="00E079E6" w:rsidP="00E079E6">
            <w:pPr>
              <w:ind w:right="-75"/>
            </w:pPr>
            <w:r>
              <w:t>Глава муниципального образования Красноармейский район</w:t>
            </w:r>
          </w:p>
        </w:tc>
        <w:tc>
          <w:tcPr>
            <w:tcW w:w="1265" w:type="dxa"/>
          </w:tcPr>
          <w:p w:rsidR="00E079E6" w:rsidRPr="001D75D3" w:rsidRDefault="00E079E6" w:rsidP="00E079E6">
            <w:r>
              <w:t>нет</w:t>
            </w:r>
          </w:p>
        </w:tc>
        <w:tc>
          <w:tcPr>
            <w:tcW w:w="1276" w:type="dxa"/>
          </w:tcPr>
          <w:p w:rsidR="00E079E6" w:rsidRPr="001D75D3" w:rsidRDefault="00E079E6" w:rsidP="00E079E6">
            <w:r>
              <w:t>нет</w:t>
            </w:r>
          </w:p>
        </w:tc>
        <w:tc>
          <w:tcPr>
            <w:tcW w:w="992" w:type="dxa"/>
          </w:tcPr>
          <w:p w:rsidR="00E079E6" w:rsidRPr="001D75D3" w:rsidRDefault="00E079E6" w:rsidP="00E079E6">
            <w:r>
              <w:t>нет</w:t>
            </w:r>
          </w:p>
        </w:tc>
        <w:tc>
          <w:tcPr>
            <w:tcW w:w="1134" w:type="dxa"/>
          </w:tcPr>
          <w:p w:rsidR="00E079E6" w:rsidRPr="001D75D3" w:rsidRDefault="00E079E6" w:rsidP="00E079E6">
            <w:r>
              <w:t>нет</w:t>
            </w:r>
          </w:p>
        </w:tc>
        <w:tc>
          <w:tcPr>
            <w:tcW w:w="1418" w:type="dxa"/>
          </w:tcPr>
          <w:p w:rsidR="00E079E6" w:rsidRDefault="00E079E6" w:rsidP="00E079E6">
            <w:pPr>
              <w:jc w:val="center"/>
            </w:pPr>
            <w:r>
              <w:t>земельный участок</w:t>
            </w:r>
          </w:p>
          <w:p w:rsidR="00E079E6" w:rsidRDefault="00E079E6" w:rsidP="00E079E6">
            <w:pPr>
              <w:jc w:val="center"/>
            </w:pPr>
          </w:p>
          <w:p w:rsidR="00E079E6" w:rsidRPr="002C2C22" w:rsidRDefault="00E079E6" w:rsidP="00E079E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E079E6" w:rsidRDefault="00E079E6" w:rsidP="00E079E6">
            <w:pPr>
              <w:ind w:left="-1"/>
              <w:jc w:val="center"/>
            </w:pPr>
            <w:r>
              <w:t>1 262,0</w:t>
            </w:r>
          </w:p>
          <w:p w:rsidR="00E079E6" w:rsidRDefault="00E079E6" w:rsidP="00E079E6">
            <w:pPr>
              <w:ind w:left="-1"/>
              <w:jc w:val="center"/>
            </w:pPr>
          </w:p>
          <w:p w:rsidR="00E079E6" w:rsidRDefault="00E079E6" w:rsidP="00E079E6">
            <w:pPr>
              <w:ind w:left="-1"/>
              <w:jc w:val="center"/>
            </w:pPr>
          </w:p>
          <w:p w:rsidR="00E079E6" w:rsidRPr="002C2C22" w:rsidRDefault="00E079E6" w:rsidP="00E079E6">
            <w:pPr>
              <w:ind w:left="-1"/>
              <w:jc w:val="center"/>
            </w:pPr>
            <w:r>
              <w:t>270,6</w:t>
            </w:r>
          </w:p>
        </w:tc>
        <w:tc>
          <w:tcPr>
            <w:tcW w:w="1134" w:type="dxa"/>
          </w:tcPr>
          <w:p w:rsidR="00E079E6" w:rsidRDefault="00E079E6" w:rsidP="00E079E6">
            <w:pPr>
              <w:ind w:left="-1"/>
              <w:jc w:val="center"/>
            </w:pPr>
            <w:r>
              <w:t>Россия</w:t>
            </w:r>
          </w:p>
          <w:p w:rsidR="00E079E6" w:rsidRDefault="00E079E6" w:rsidP="00E079E6">
            <w:pPr>
              <w:ind w:left="-1"/>
              <w:jc w:val="center"/>
            </w:pPr>
          </w:p>
          <w:p w:rsidR="00E079E6" w:rsidRDefault="00E079E6" w:rsidP="00E079E6">
            <w:pPr>
              <w:ind w:left="-1"/>
              <w:jc w:val="center"/>
            </w:pPr>
          </w:p>
          <w:p w:rsidR="00E079E6" w:rsidRPr="002C2C22" w:rsidRDefault="00E079E6" w:rsidP="00E079E6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992" w:type="dxa"/>
          </w:tcPr>
          <w:p w:rsidR="00E079E6" w:rsidRPr="002C2C22" w:rsidRDefault="00E079E6" w:rsidP="00E079E6">
            <w:pPr>
              <w:ind w:left="-71" w:right="-82"/>
              <w:jc w:val="center"/>
            </w:pPr>
            <w:r>
              <w:t>нет</w:t>
            </w:r>
          </w:p>
          <w:p w:rsidR="00E079E6" w:rsidRPr="002C2C22" w:rsidRDefault="00E079E6" w:rsidP="00E079E6">
            <w:pPr>
              <w:ind w:left="-1"/>
              <w:jc w:val="center"/>
            </w:pPr>
          </w:p>
        </w:tc>
        <w:tc>
          <w:tcPr>
            <w:tcW w:w="1418" w:type="dxa"/>
          </w:tcPr>
          <w:p w:rsidR="00E079E6" w:rsidRPr="002C2C22" w:rsidRDefault="005A7E70" w:rsidP="00943AA0">
            <w:pPr>
              <w:ind w:left="-79" w:right="-73"/>
              <w:jc w:val="center"/>
            </w:pPr>
            <w:r>
              <w:t>1</w:t>
            </w:r>
            <w:r w:rsidR="00943AA0">
              <w:t> 803 650,73</w:t>
            </w:r>
          </w:p>
        </w:tc>
        <w:tc>
          <w:tcPr>
            <w:tcW w:w="1134" w:type="dxa"/>
          </w:tcPr>
          <w:p w:rsidR="00E079E6" w:rsidRPr="002C2C22" w:rsidRDefault="00E079E6" w:rsidP="00E079E6">
            <w:pPr>
              <w:ind w:left="-79" w:right="-73"/>
              <w:jc w:val="center"/>
            </w:pPr>
            <w:r>
              <w:t>нет</w:t>
            </w:r>
          </w:p>
        </w:tc>
      </w:tr>
      <w:bookmarkEnd w:id="0"/>
      <w:tr w:rsidR="00E079E6" w:rsidRPr="00206768" w:rsidTr="00E079E6">
        <w:tc>
          <w:tcPr>
            <w:tcW w:w="531" w:type="dxa"/>
          </w:tcPr>
          <w:p w:rsidR="00E079E6" w:rsidRPr="00B1775C" w:rsidRDefault="00E079E6" w:rsidP="00E079E6">
            <w:pPr>
              <w:ind w:right="-75"/>
            </w:pPr>
          </w:p>
        </w:tc>
        <w:tc>
          <w:tcPr>
            <w:tcW w:w="1704" w:type="dxa"/>
          </w:tcPr>
          <w:p w:rsidR="00E079E6" w:rsidRPr="00B1775C" w:rsidRDefault="00E079E6" w:rsidP="00E079E6">
            <w:r>
              <w:t>супруга</w:t>
            </w:r>
          </w:p>
        </w:tc>
        <w:tc>
          <w:tcPr>
            <w:tcW w:w="1704" w:type="dxa"/>
          </w:tcPr>
          <w:p w:rsidR="00E079E6" w:rsidRPr="00B1775C" w:rsidRDefault="00E079E6" w:rsidP="00E079E6"/>
        </w:tc>
        <w:tc>
          <w:tcPr>
            <w:tcW w:w="1265" w:type="dxa"/>
          </w:tcPr>
          <w:p w:rsidR="00E079E6" w:rsidRPr="002C2C22" w:rsidRDefault="00E079E6" w:rsidP="00E079E6">
            <w:r w:rsidRPr="002C2C22">
              <w:t>земельный участок</w:t>
            </w:r>
          </w:p>
          <w:p w:rsidR="00E079E6" w:rsidRDefault="00E079E6" w:rsidP="00E079E6">
            <w:r>
              <w:lastRenderedPageBreak/>
              <w:t>жилой дом</w:t>
            </w:r>
          </w:p>
          <w:p w:rsidR="00E079E6" w:rsidRDefault="00E079E6" w:rsidP="00E079E6"/>
          <w:p w:rsidR="00E079E6" w:rsidRDefault="00E079E6" w:rsidP="00E079E6"/>
          <w:p w:rsidR="00E079E6" w:rsidRPr="002C2C22" w:rsidRDefault="00E079E6" w:rsidP="00E079E6">
            <w:r>
              <w:t>квартира</w:t>
            </w:r>
          </w:p>
          <w:p w:rsidR="00E079E6" w:rsidRPr="001D75D3" w:rsidRDefault="00E079E6" w:rsidP="00E079E6"/>
        </w:tc>
        <w:tc>
          <w:tcPr>
            <w:tcW w:w="1276" w:type="dxa"/>
          </w:tcPr>
          <w:p w:rsidR="00E079E6" w:rsidRDefault="00E079E6" w:rsidP="00E079E6">
            <w:r>
              <w:lastRenderedPageBreak/>
              <w:t>индивидуальная</w:t>
            </w:r>
          </w:p>
          <w:p w:rsidR="00E079E6" w:rsidRDefault="00E079E6" w:rsidP="00E079E6"/>
          <w:p w:rsidR="00E079E6" w:rsidRDefault="00E079E6" w:rsidP="00E079E6">
            <w:r>
              <w:lastRenderedPageBreak/>
              <w:t>индивидуальная</w:t>
            </w:r>
          </w:p>
          <w:p w:rsidR="00E079E6" w:rsidRDefault="00E079E6" w:rsidP="00E079E6"/>
          <w:p w:rsidR="00E079E6" w:rsidRPr="001D75D3" w:rsidRDefault="00E079E6" w:rsidP="00E079E6">
            <w:r>
              <w:t>индивидуальная</w:t>
            </w:r>
          </w:p>
        </w:tc>
        <w:tc>
          <w:tcPr>
            <w:tcW w:w="992" w:type="dxa"/>
          </w:tcPr>
          <w:p w:rsidR="00E079E6" w:rsidRDefault="00E079E6" w:rsidP="00E079E6">
            <w:pPr>
              <w:jc w:val="center"/>
            </w:pPr>
            <w:r>
              <w:lastRenderedPageBreak/>
              <w:t>1 657</w:t>
            </w:r>
          </w:p>
          <w:p w:rsidR="00E079E6" w:rsidRDefault="00E079E6" w:rsidP="00E079E6">
            <w:pPr>
              <w:jc w:val="center"/>
            </w:pPr>
          </w:p>
          <w:p w:rsidR="00E079E6" w:rsidRDefault="00E079E6" w:rsidP="00E079E6">
            <w:pPr>
              <w:jc w:val="center"/>
            </w:pPr>
          </w:p>
          <w:p w:rsidR="00E079E6" w:rsidRDefault="00E079E6" w:rsidP="00E079E6">
            <w:pPr>
              <w:jc w:val="center"/>
            </w:pPr>
            <w:r>
              <w:lastRenderedPageBreak/>
              <w:t>95,6</w:t>
            </w:r>
          </w:p>
          <w:p w:rsidR="00E079E6" w:rsidRDefault="00E079E6" w:rsidP="00E079E6">
            <w:pPr>
              <w:jc w:val="center"/>
            </w:pPr>
          </w:p>
          <w:p w:rsidR="00E079E6" w:rsidRDefault="00E079E6" w:rsidP="00E079E6">
            <w:pPr>
              <w:jc w:val="center"/>
            </w:pPr>
          </w:p>
          <w:p w:rsidR="00E079E6" w:rsidRPr="001D75D3" w:rsidRDefault="00E079E6" w:rsidP="00E079E6">
            <w:pPr>
              <w:jc w:val="center"/>
            </w:pPr>
            <w:r>
              <w:t>40,3</w:t>
            </w:r>
          </w:p>
        </w:tc>
        <w:tc>
          <w:tcPr>
            <w:tcW w:w="1134" w:type="dxa"/>
          </w:tcPr>
          <w:p w:rsidR="00E079E6" w:rsidRPr="002C2C22" w:rsidRDefault="00E079E6" w:rsidP="00E079E6">
            <w:pPr>
              <w:ind w:left="-71" w:right="-82"/>
              <w:jc w:val="center"/>
            </w:pPr>
            <w:r w:rsidRPr="002C2C22">
              <w:lastRenderedPageBreak/>
              <w:t>Россия</w:t>
            </w:r>
          </w:p>
          <w:p w:rsidR="00E079E6" w:rsidRDefault="00E079E6" w:rsidP="00E079E6">
            <w:pPr>
              <w:ind w:left="-71" w:right="-82"/>
              <w:jc w:val="center"/>
            </w:pPr>
          </w:p>
          <w:p w:rsidR="00E079E6" w:rsidRDefault="00E079E6" w:rsidP="00E079E6">
            <w:pPr>
              <w:ind w:left="-71" w:right="-82"/>
              <w:jc w:val="center"/>
            </w:pPr>
          </w:p>
          <w:p w:rsidR="00E079E6" w:rsidRDefault="00E079E6" w:rsidP="00E079E6">
            <w:pPr>
              <w:jc w:val="center"/>
            </w:pPr>
            <w:r w:rsidRPr="002C2C22">
              <w:lastRenderedPageBreak/>
              <w:t>Россия</w:t>
            </w:r>
          </w:p>
          <w:p w:rsidR="00E079E6" w:rsidRDefault="00E079E6" w:rsidP="00E079E6">
            <w:pPr>
              <w:jc w:val="center"/>
            </w:pPr>
          </w:p>
          <w:p w:rsidR="00E079E6" w:rsidRDefault="00E079E6" w:rsidP="00E079E6">
            <w:pPr>
              <w:jc w:val="center"/>
            </w:pPr>
          </w:p>
          <w:p w:rsidR="00E079E6" w:rsidRPr="001D75D3" w:rsidRDefault="00E079E6" w:rsidP="00E079E6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E079E6" w:rsidRPr="002C2C22" w:rsidRDefault="00E079E6" w:rsidP="00E079E6">
            <w:pPr>
              <w:jc w:val="center"/>
            </w:pPr>
            <w:r w:rsidRPr="002C2C22">
              <w:lastRenderedPageBreak/>
              <w:t>земельный участок</w:t>
            </w:r>
          </w:p>
          <w:p w:rsidR="00E079E6" w:rsidRDefault="00E079E6" w:rsidP="00E079E6">
            <w:pPr>
              <w:jc w:val="center"/>
            </w:pPr>
          </w:p>
          <w:p w:rsidR="00E079E6" w:rsidRPr="002C2C22" w:rsidRDefault="00E079E6" w:rsidP="00E079E6">
            <w:pPr>
              <w:jc w:val="center"/>
            </w:pPr>
            <w:r>
              <w:lastRenderedPageBreak/>
              <w:t>жилой дом</w:t>
            </w:r>
          </w:p>
          <w:p w:rsidR="00E079E6" w:rsidRPr="001D75D3" w:rsidRDefault="00E079E6" w:rsidP="00E079E6"/>
        </w:tc>
        <w:tc>
          <w:tcPr>
            <w:tcW w:w="1134" w:type="dxa"/>
          </w:tcPr>
          <w:p w:rsidR="00E079E6" w:rsidRDefault="00E079E6" w:rsidP="00E079E6">
            <w:pPr>
              <w:ind w:left="-1"/>
              <w:jc w:val="center"/>
            </w:pPr>
            <w:r>
              <w:lastRenderedPageBreak/>
              <w:t>1 262,0</w:t>
            </w:r>
          </w:p>
          <w:p w:rsidR="00E079E6" w:rsidRDefault="00E079E6" w:rsidP="00E079E6">
            <w:pPr>
              <w:ind w:left="-1"/>
              <w:jc w:val="center"/>
            </w:pPr>
          </w:p>
          <w:p w:rsidR="00E079E6" w:rsidRDefault="00E079E6" w:rsidP="00E079E6">
            <w:pPr>
              <w:ind w:left="-1"/>
              <w:jc w:val="center"/>
            </w:pPr>
          </w:p>
          <w:p w:rsidR="00E079E6" w:rsidRPr="001D75D3" w:rsidRDefault="00E079E6" w:rsidP="00E079E6">
            <w:pPr>
              <w:jc w:val="center"/>
            </w:pPr>
            <w:r>
              <w:lastRenderedPageBreak/>
              <w:t>270,6</w:t>
            </w:r>
          </w:p>
        </w:tc>
        <w:tc>
          <w:tcPr>
            <w:tcW w:w="1134" w:type="dxa"/>
          </w:tcPr>
          <w:p w:rsidR="00E079E6" w:rsidRPr="002C2C22" w:rsidRDefault="00E079E6" w:rsidP="00E079E6">
            <w:pPr>
              <w:ind w:left="-71" w:right="-82"/>
              <w:jc w:val="center"/>
            </w:pPr>
            <w:r w:rsidRPr="002C2C22">
              <w:lastRenderedPageBreak/>
              <w:t>Россия</w:t>
            </w:r>
          </w:p>
          <w:p w:rsidR="00E079E6" w:rsidRDefault="00E079E6" w:rsidP="00E079E6">
            <w:pPr>
              <w:ind w:left="-71" w:right="-82"/>
              <w:jc w:val="center"/>
            </w:pPr>
          </w:p>
          <w:p w:rsidR="00E079E6" w:rsidRDefault="00E079E6" w:rsidP="00E079E6">
            <w:pPr>
              <w:ind w:left="-71" w:right="-82"/>
              <w:jc w:val="center"/>
            </w:pPr>
          </w:p>
          <w:p w:rsidR="00E079E6" w:rsidRPr="001D75D3" w:rsidRDefault="00E079E6" w:rsidP="00E079E6">
            <w:pPr>
              <w:jc w:val="center"/>
            </w:pPr>
            <w:r w:rsidRPr="002C2C22">
              <w:lastRenderedPageBreak/>
              <w:t>Россия</w:t>
            </w:r>
          </w:p>
        </w:tc>
        <w:tc>
          <w:tcPr>
            <w:tcW w:w="992" w:type="dxa"/>
          </w:tcPr>
          <w:p w:rsidR="00E079E6" w:rsidRPr="002C2C22" w:rsidRDefault="00E079E6" w:rsidP="00E079E6">
            <w:pPr>
              <w:ind w:left="-71" w:right="-82"/>
              <w:jc w:val="center"/>
            </w:pPr>
            <w:r>
              <w:lastRenderedPageBreak/>
              <w:t>нет</w:t>
            </w:r>
          </w:p>
          <w:p w:rsidR="00E079E6" w:rsidRPr="002C2C22" w:rsidRDefault="00E079E6" w:rsidP="00E079E6">
            <w:pPr>
              <w:ind w:left="-1"/>
              <w:jc w:val="center"/>
            </w:pPr>
          </w:p>
        </w:tc>
        <w:tc>
          <w:tcPr>
            <w:tcW w:w="1418" w:type="dxa"/>
          </w:tcPr>
          <w:p w:rsidR="00E079E6" w:rsidRDefault="005A7E70" w:rsidP="00E079E6">
            <w:pPr>
              <w:ind w:left="-79" w:right="-73"/>
              <w:jc w:val="center"/>
            </w:pPr>
            <w:r>
              <w:t>951 379,44</w:t>
            </w:r>
          </w:p>
        </w:tc>
        <w:tc>
          <w:tcPr>
            <w:tcW w:w="1134" w:type="dxa"/>
          </w:tcPr>
          <w:p w:rsidR="00E079E6" w:rsidRDefault="005A7E70" w:rsidP="00E079E6">
            <w:pPr>
              <w:ind w:left="-79" w:right="-73"/>
              <w:jc w:val="center"/>
            </w:pPr>
            <w:r>
              <w:t>нет</w:t>
            </w:r>
          </w:p>
        </w:tc>
      </w:tr>
    </w:tbl>
    <w:p w:rsidR="00E071E8" w:rsidRDefault="00E071E8"/>
    <w:sectPr w:rsidR="00E071E8" w:rsidSect="00EE0EBC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6674F"/>
    <w:multiLevelType w:val="hybridMultilevel"/>
    <w:tmpl w:val="02E67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BC"/>
    <w:rsid w:val="0001490A"/>
    <w:rsid w:val="000221FC"/>
    <w:rsid w:val="00072F23"/>
    <w:rsid w:val="000C33FE"/>
    <w:rsid w:val="000E2260"/>
    <w:rsid w:val="000E4692"/>
    <w:rsid w:val="001055A4"/>
    <w:rsid w:val="0011194E"/>
    <w:rsid w:val="0012307B"/>
    <w:rsid w:val="00137578"/>
    <w:rsid w:val="00172020"/>
    <w:rsid w:val="00175F5F"/>
    <w:rsid w:val="00180B93"/>
    <w:rsid w:val="001D06F8"/>
    <w:rsid w:val="001D75D3"/>
    <w:rsid w:val="00204511"/>
    <w:rsid w:val="00206768"/>
    <w:rsid w:val="002117B6"/>
    <w:rsid w:val="0022416A"/>
    <w:rsid w:val="002254FE"/>
    <w:rsid w:val="00245EA2"/>
    <w:rsid w:val="002C2C22"/>
    <w:rsid w:val="002C3E8C"/>
    <w:rsid w:val="002F2DFF"/>
    <w:rsid w:val="00366325"/>
    <w:rsid w:val="003E0107"/>
    <w:rsid w:val="003E239D"/>
    <w:rsid w:val="00482E79"/>
    <w:rsid w:val="004F0C18"/>
    <w:rsid w:val="00551B10"/>
    <w:rsid w:val="005537F5"/>
    <w:rsid w:val="005843A8"/>
    <w:rsid w:val="00590BE7"/>
    <w:rsid w:val="005A7E70"/>
    <w:rsid w:val="005F3303"/>
    <w:rsid w:val="005F4374"/>
    <w:rsid w:val="006107D5"/>
    <w:rsid w:val="00651A99"/>
    <w:rsid w:val="00654BBE"/>
    <w:rsid w:val="007071F5"/>
    <w:rsid w:val="007C2EA0"/>
    <w:rsid w:val="007D71FB"/>
    <w:rsid w:val="00827C77"/>
    <w:rsid w:val="0083159A"/>
    <w:rsid w:val="008B3314"/>
    <w:rsid w:val="00942DCD"/>
    <w:rsid w:val="00943AA0"/>
    <w:rsid w:val="009637FD"/>
    <w:rsid w:val="009D7C61"/>
    <w:rsid w:val="00A22818"/>
    <w:rsid w:val="00A56F5F"/>
    <w:rsid w:val="00AD26EB"/>
    <w:rsid w:val="00AE6EE6"/>
    <w:rsid w:val="00B1775C"/>
    <w:rsid w:val="00B260AC"/>
    <w:rsid w:val="00B62B0E"/>
    <w:rsid w:val="00BE5E1D"/>
    <w:rsid w:val="00C1131D"/>
    <w:rsid w:val="00C3359E"/>
    <w:rsid w:val="00C62325"/>
    <w:rsid w:val="00C91A9F"/>
    <w:rsid w:val="00D02589"/>
    <w:rsid w:val="00D11B47"/>
    <w:rsid w:val="00DA6C3F"/>
    <w:rsid w:val="00DD04E4"/>
    <w:rsid w:val="00DE5EEC"/>
    <w:rsid w:val="00E071E8"/>
    <w:rsid w:val="00E079E6"/>
    <w:rsid w:val="00E41A75"/>
    <w:rsid w:val="00EE0EBC"/>
    <w:rsid w:val="00FC7A3B"/>
    <w:rsid w:val="00FF4C6D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259787"/>
  <w15:docId w15:val="{245F97FD-20C8-4E4A-A306-A670AF7B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E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EB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EE0EB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3">
    <w:name w:val="Цветовое выделение"/>
    <w:rsid w:val="00EE0EBC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EE0E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5">
    <w:name w:val="Знак Знак Знак Знак"/>
    <w:basedOn w:val="a"/>
    <w:uiPriority w:val="99"/>
    <w:rsid w:val="00EE0EB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Нормальный (таблица)"/>
    <w:basedOn w:val="a"/>
    <w:next w:val="a"/>
    <w:uiPriority w:val="99"/>
    <w:rsid w:val="001055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AD26EB"/>
    <w:pPr>
      <w:ind w:left="720"/>
      <w:contextualSpacing/>
    </w:pPr>
  </w:style>
  <w:style w:type="paragraph" w:customStyle="1" w:styleId="a8">
    <w:name w:val="Прижатый влево"/>
    <w:basedOn w:val="a"/>
    <w:next w:val="a"/>
    <w:rsid w:val="001D06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1D06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06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Завгородняя Инна Валерьевна</dc:creator>
  <cp:keywords/>
  <dc:description/>
  <cp:lastModifiedBy>Колтунцова Ольга Александровна</cp:lastModifiedBy>
  <cp:revision>8</cp:revision>
  <cp:lastPrinted>2021-03-16T13:00:00Z</cp:lastPrinted>
  <dcterms:created xsi:type="dcterms:W3CDTF">2021-03-16T12:49:00Z</dcterms:created>
  <dcterms:modified xsi:type="dcterms:W3CDTF">2022-03-10T06:33:00Z</dcterms:modified>
</cp:coreProperties>
</file>